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A1A" w:rsidRDefault="00E33A1A" w:rsidP="007F3543">
      <w:pPr>
        <w:pStyle w:val="Heading1"/>
        <w:rPr>
          <w:sz w:val="48"/>
          <w:szCs w:val="48"/>
        </w:rPr>
      </w:pPr>
      <w:bookmarkStart w:id="0" w:name="_GoBack"/>
      <w:bookmarkEnd w:id="0"/>
      <w:r>
        <w:rPr>
          <w:noProof/>
          <w:sz w:val="48"/>
          <w:szCs w:val="48"/>
        </w:rPr>
        <w:drawing>
          <wp:inline distT="0" distB="0" distL="0" distR="0">
            <wp:extent cx="3086100" cy="980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1660" cy="1001752"/>
                    </a:xfrm>
                    <a:prstGeom prst="rect">
                      <a:avLst/>
                    </a:prstGeom>
                  </pic:spPr>
                </pic:pic>
              </a:graphicData>
            </a:graphic>
          </wp:inline>
        </w:drawing>
      </w:r>
    </w:p>
    <w:p w:rsidR="007F3543" w:rsidRPr="007F3543" w:rsidRDefault="007F3543" w:rsidP="007F3543">
      <w:pPr>
        <w:jc w:val="center"/>
        <w:rPr>
          <w:sz w:val="32"/>
          <w:szCs w:val="32"/>
        </w:rPr>
      </w:pPr>
      <w:r w:rsidRPr="007F3543">
        <w:rPr>
          <w:rFonts w:ascii="Helvetica Neue" w:hAnsi="Helvetica Neue"/>
          <w:bCs/>
          <w:color w:val="76A5A5"/>
          <w:sz w:val="32"/>
          <w:szCs w:val="32"/>
        </w:rPr>
        <w:t>http://www.bnts.org.uk</w:t>
      </w:r>
    </w:p>
    <w:p w:rsidR="00061A40" w:rsidRPr="00E02B2E" w:rsidRDefault="00ED5605" w:rsidP="00530D95">
      <w:pPr>
        <w:pStyle w:val="Heading1"/>
        <w:pBdr>
          <w:bottom w:val="single" w:sz="4" w:space="1" w:color="FF0000"/>
        </w:pBdr>
        <w:spacing w:before="360"/>
        <w:ind w:left="360" w:right="380"/>
        <w:rPr>
          <w:sz w:val="48"/>
          <w:szCs w:val="48"/>
        </w:rPr>
      </w:pPr>
      <w:r w:rsidRPr="00E02B2E">
        <w:rPr>
          <w:sz w:val="48"/>
          <w:szCs w:val="48"/>
        </w:rPr>
        <w:t>CALL</w:t>
      </w:r>
      <w:r w:rsidR="00D25A7E" w:rsidRPr="00E02B2E">
        <w:rPr>
          <w:sz w:val="48"/>
          <w:szCs w:val="48"/>
        </w:rPr>
        <w:t xml:space="preserve"> </w:t>
      </w:r>
      <w:r w:rsidRPr="00E02B2E">
        <w:rPr>
          <w:sz w:val="48"/>
          <w:szCs w:val="48"/>
        </w:rPr>
        <w:t>FOR</w:t>
      </w:r>
      <w:r w:rsidR="00D25A7E" w:rsidRPr="00E02B2E">
        <w:rPr>
          <w:sz w:val="48"/>
          <w:szCs w:val="48"/>
        </w:rPr>
        <w:t xml:space="preserve"> </w:t>
      </w:r>
      <w:r w:rsidRPr="00E02B2E">
        <w:rPr>
          <w:sz w:val="48"/>
          <w:szCs w:val="48"/>
        </w:rPr>
        <w:t>PAPERS</w:t>
      </w:r>
    </w:p>
    <w:p w:rsidR="008843A7" w:rsidRPr="00061A40" w:rsidRDefault="00ED5605" w:rsidP="00530D95">
      <w:pPr>
        <w:pStyle w:val="Heading1"/>
        <w:spacing w:after="240"/>
        <w:ind w:left="360" w:right="380"/>
      </w:pPr>
      <w:r w:rsidRPr="00061A40">
        <w:t>BRITISH</w:t>
      </w:r>
      <w:r w:rsidR="00D25A7E" w:rsidRPr="00061A40">
        <w:t xml:space="preserve"> </w:t>
      </w:r>
      <w:r w:rsidRPr="00061A40">
        <w:t>NEW</w:t>
      </w:r>
      <w:r w:rsidR="00D25A7E" w:rsidRPr="00061A40">
        <w:t xml:space="preserve"> </w:t>
      </w:r>
      <w:r w:rsidRPr="00061A40">
        <w:t>TESTAMENT</w:t>
      </w:r>
      <w:r w:rsidR="00D25A7E" w:rsidRPr="00061A40">
        <w:t xml:space="preserve"> </w:t>
      </w:r>
      <w:r w:rsidR="00E33A1A">
        <w:t>SOCIETY</w:t>
      </w:r>
      <w:r w:rsidR="00D25A7E" w:rsidRPr="00061A40">
        <w:t xml:space="preserve"> </w:t>
      </w:r>
      <w:r w:rsidRPr="00061A40">
        <w:t>20</w:t>
      </w:r>
      <w:r w:rsidR="0077451D">
        <w:t>20</w:t>
      </w:r>
    </w:p>
    <w:p w:rsidR="00061A40" w:rsidRDefault="00061A40" w:rsidP="00530D95">
      <w:pPr>
        <w:ind w:left="360" w:right="380"/>
      </w:pPr>
      <w:r w:rsidRPr="00061A40">
        <w:t>Dear colleagues,</w:t>
      </w:r>
    </w:p>
    <w:p w:rsidR="00061A40" w:rsidRDefault="00061A40" w:rsidP="00530D95">
      <w:pPr>
        <w:ind w:left="360" w:right="380"/>
      </w:pPr>
      <w:r w:rsidRPr="00061A40">
        <w:t>The Call for Papers for this year</w:t>
      </w:r>
      <w:r w:rsidR="00633F7A">
        <w:t>’</w:t>
      </w:r>
      <w:r w:rsidRPr="00061A40">
        <w:t xml:space="preserve">s British New Testament </w:t>
      </w:r>
      <w:r w:rsidR="00E33A1A">
        <w:t>Society meeting</w:t>
      </w:r>
      <w:r w:rsidRPr="00061A40">
        <w:t xml:space="preserve"> is now open. The </w:t>
      </w:r>
      <w:r w:rsidR="00E33A1A">
        <w:t>meeting</w:t>
      </w:r>
      <w:r w:rsidRPr="00061A40">
        <w:t xml:space="preserve"> will </w:t>
      </w:r>
      <w:r w:rsidR="00E33A1A">
        <w:t xml:space="preserve">take </w:t>
      </w:r>
      <w:r w:rsidRPr="00061A40">
        <w:t>place</w:t>
      </w:r>
      <w:r>
        <w:t xml:space="preserve"> </w:t>
      </w:r>
      <w:r w:rsidRPr="00061A40">
        <w:rPr>
          <w:i/>
          <w:iCs/>
        </w:rPr>
        <w:t xml:space="preserve">at </w:t>
      </w:r>
      <w:r w:rsidR="0077451D">
        <w:rPr>
          <w:i/>
          <w:iCs/>
        </w:rPr>
        <w:t xml:space="preserve">Durham </w:t>
      </w:r>
      <w:r w:rsidRPr="00061A40">
        <w:rPr>
          <w:i/>
          <w:iCs/>
        </w:rPr>
        <w:t xml:space="preserve">University, Thursday </w:t>
      </w:r>
      <w:r w:rsidR="0077451D">
        <w:rPr>
          <w:i/>
          <w:iCs/>
        </w:rPr>
        <w:t>3</w:t>
      </w:r>
      <w:r w:rsidRPr="00061A40">
        <w:rPr>
          <w:i/>
          <w:iCs/>
        </w:rPr>
        <w:t xml:space="preserve"> to Saturday </w:t>
      </w:r>
      <w:r w:rsidR="0077451D">
        <w:rPr>
          <w:i/>
          <w:iCs/>
        </w:rPr>
        <w:t>5</w:t>
      </w:r>
      <w:r w:rsidRPr="00061A40">
        <w:rPr>
          <w:i/>
          <w:iCs/>
        </w:rPr>
        <w:t xml:space="preserve"> September 20</w:t>
      </w:r>
      <w:r w:rsidR="0077451D">
        <w:rPr>
          <w:i/>
          <w:iCs/>
        </w:rPr>
        <w:t>20</w:t>
      </w:r>
      <w:r w:rsidRPr="00061A40">
        <w:t>.</w:t>
      </w:r>
      <w:r w:rsidR="00E02B2E">
        <w:t xml:space="preserve"> Registration details will shortly be available on the British New Testament Society website.</w:t>
      </w:r>
    </w:p>
    <w:p w:rsidR="00061A40" w:rsidRPr="00061A40" w:rsidRDefault="00061A40" w:rsidP="00530D95">
      <w:pPr>
        <w:ind w:left="360" w:right="380"/>
      </w:pPr>
      <w:r w:rsidRPr="00061A40">
        <w:t>The Call for Papers for each session is below.</w:t>
      </w:r>
      <w:r>
        <w:t xml:space="preserve"> </w:t>
      </w:r>
      <w:r w:rsidR="009E2B09" w:rsidRPr="00061A40">
        <w:t xml:space="preserve">Paper proposals </w:t>
      </w:r>
      <w:r w:rsidR="009E2B09">
        <w:t>must include the presenter</w:t>
      </w:r>
      <w:r w:rsidR="00633F7A">
        <w:t>’</w:t>
      </w:r>
      <w:r w:rsidR="009E2B09">
        <w:t xml:space="preserve">s name and institutional affiliation (where appropriate), </w:t>
      </w:r>
      <w:r w:rsidR="009E2B09" w:rsidRPr="00061A40">
        <w:t>a title</w:t>
      </w:r>
      <w:r w:rsidR="009E2B09">
        <w:t>,</w:t>
      </w:r>
      <w:r w:rsidR="009E2B09" w:rsidRPr="00061A40">
        <w:t xml:space="preserve"> and an abstract of</w:t>
      </w:r>
      <w:r w:rsidRPr="00061A40">
        <w:t xml:space="preserve"> not more than 300 words</w:t>
      </w:r>
      <w:r w:rsidR="009E2B09">
        <w:t xml:space="preserve">, and </w:t>
      </w:r>
      <w:r w:rsidRPr="00061A40">
        <w:t>should be sent directly to the</w:t>
      </w:r>
      <w:r>
        <w:t xml:space="preserve"> </w:t>
      </w:r>
      <w:r w:rsidR="009E2B09">
        <w:t>relevant s</w:t>
      </w:r>
      <w:r w:rsidRPr="00061A40">
        <w:t xml:space="preserve">eminar </w:t>
      </w:r>
      <w:r w:rsidR="009E2B09">
        <w:t>c</w:t>
      </w:r>
      <w:r w:rsidRPr="00061A40">
        <w:t xml:space="preserve">hairs </w:t>
      </w:r>
      <w:r w:rsidRPr="00061A40">
        <w:rPr>
          <w:i/>
          <w:iCs/>
        </w:rPr>
        <w:t xml:space="preserve">by </w:t>
      </w:r>
      <w:r w:rsidR="0077451D">
        <w:rPr>
          <w:i/>
          <w:iCs/>
        </w:rPr>
        <w:t>Monday 9 March 2020</w:t>
      </w:r>
      <w:r w:rsidRPr="00061A40">
        <w:t xml:space="preserve">. Please </w:t>
      </w:r>
      <w:r w:rsidR="00E33A1A">
        <w:t>address</w:t>
      </w:r>
      <w:r w:rsidRPr="00061A40">
        <w:t xml:space="preserve"> any enquiries about the Call directly to the seminar</w:t>
      </w:r>
      <w:r>
        <w:t xml:space="preserve"> </w:t>
      </w:r>
      <w:r w:rsidRPr="00061A40">
        <w:t>chairs and not to me.</w:t>
      </w:r>
    </w:p>
    <w:p w:rsidR="00061A40" w:rsidRPr="0077451D" w:rsidRDefault="00061A40" w:rsidP="00530D95">
      <w:pPr>
        <w:ind w:left="360" w:right="380"/>
        <w:rPr>
          <w:i/>
          <w:iCs/>
        </w:rPr>
      </w:pPr>
      <w:r w:rsidRPr="00061A40">
        <w:t xml:space="preserve">Proposals for the Simultaneous Short Papers should be sent to me at </w:t>
      </w:r>
      <w:hyperlink r:id="rId7" w:tgtFrame="_blank" w:history="1">
        <w:r w:rsidRPr="00061A40">
          <w:rPr>
            <w:rStyle w:val="Hyperlink"/>
          </w:rPr>
          <w:t>steve.walton@cantab.net</w:t>
        </w:r>
      </w:hyperlink>
      <w:r w:rsidR="0077451D">
        <w:t xml:space="preserve"> by </w:t>
      </w:r>
      <w:r w:rsidR="0077451D">
        <w:rPr>
          <w:i/>
          <w:iCs/>
        </w:rPr>
        <w:t>Monday 27 April 2020.</w:t>
      </w:r>
    </w:p>
    <w:p w:rsidR="00061A40" w:rsidRDefault="002F5319" w:rsidP="00530D95">
      <w:pPr>
        <w:ind w:left="360" w:right="380"/>
      </w:pPr>
      <w:r>
        <w:t xml:space="preserve">Please pass this on to others who may be interested, especially teaching colleagues and research students. </w:t>
      </w:r>
      <w:r w:rsidR="00061A40" w:rsidRPr="00061A40">
        <w:t xml:space="preserve">We very much look forward to seeing you in </w:t>
      </w:r>
      <w:r w:rsidR="0077451D">
        <w:t>Durham</w:t>
      </w:r>
      <w:r w:rsidR="00061A40" w:rsidRPr="00061A40">
        <w:t xml:space="preserve"> in September.</w:t>
      </w:r>
    </w:p>
    <w:p w:rsidR="00061A40" w:rsidRDefault="00061A40" w:rsidP="00530D95">
      <w:pPr>
        <w:ind w:left="360" w:right="380"/>
      </w:pPr>
      <w:r w:rsidRPr="00061A40">
        <w:t>Best wishes,</w:t>
      </w:r>
    </w:p>
    <w:p w:rsidR="009E2B09" w:rsidRDefault="009E2B09" w:rsidP="00530D95">
      <w:pPr>
        <w:ind w:left="360" w:right="380"/>
      </w:pPr>
      <w:r>
        <w:rPr>
          <w:noProof/>
        </w:rPr>
        <w:drawing>
          <wp:inline distT="0" distB="0" distL="0" distR="0">
            <wp:extent cx="1981200" cy="6096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ve's signature.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609600"/>
                    </a:xfrm>
                    <a:prstGeom prst="rect">
                      <a:avLst/>
                    </a:prstGeom>
                  </pic:spPr>
                </pic:pic>
              </a:graphicData>
            </a:graphic>
          </wp:inline>
        </w:drawing>
      </w:r>
    </w:p>
    <w:p w:rsidR="002F5319" w:rsidRDefault="00061A40" w:rsidP="00530D95">
      <w:pPr>
        <w:ind w:left="360" w:right="380"/>
      </w:pPr>
      <w:r w:rsidRPr="00061A40">
        <w:t>Professor Steve Walton</w:t>
      </w:r>
      <w:r w:rsidRPr="00061A40">
        <w:br/>
      </w:r>
      <w:r w:rsidRPr="00061A40">
        <w:rPr>
          <w:i/>
          <w:iCs/>
        </w:rPr>
        <w:t>Secretary, British New Testament Society</w:t>
      </w:r>
      <w:r w:rsidRPr="00061A40">
        <w:rPr>
          <w:i/>
          <w:iCs/>
        </w:rPr>
        <w:br/>
      </w:r>
    </w:p>
    <w:p w:rsidR="002F5319" w:rsidRDefault="002F5319" w:rsidP="002F5319">
      <w:r>
        <w:br w:type="page"/>
      </w:r>
    </w:p>
    <w:p w:rsidR="00061A40" w:rsidRDefault="00061A40" w:rsidP="00061A40"/>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5314"/>
      </w:tblGrid>
      <w:tr w:rsidR="002F5319" w:rsidTr="002F5319">
        <w:tc>
          <w:tcPr>
            <w:tcW w:w="3330" w:type="dxa"/>
          </w:tcPr>
          <w:p w:rsidR="002F5319" w:rsidRDefault="002F5319" w:rsidP="005A3D26">
            <w:pPr>
              <w:spacing w:before="120" w:after="0"/>
              <w:jc w:val="right"/>
              <w:rPr>
                <w:b/>
                <w:szCs w:val="26"/>
              </w:rPr>
            </w:pPr>
            <w:bookmarkStart w:id="1" w:name="_Hlk26817759"/>
            <w:r>
              <w:rPr>
                <w:noProof/>
              </w:rPr>
              <w:drawing>
                <wp:inline distT="0" distB="0" distL="0" distR="0" wp14:anchorId="59C6D77A" wp14:editId="3C455776">
                  <wp:extent cx="2257427" cy="668866"/>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stretch>
                            <a:fillRect/>
                          </a:stretch>
                        </pic:blipFill>
                        <pic:spPr>
                          <a:xfrm>
                            <a:off x="0" y="0"/>
                            <a:ext cx="2282808" cy="676386"/>
                          </a:xfrm>
                          <a:prstGeom prst="rect">
                            <a:avLst/>
                          </a:prstGeom>
                        </pic:spPr>
                      </pic:pic>
                    </a:graphicData>
                  </a:graphic>
                </wp:inline>
              </w:drawing>
            </w:r>
          </w:p>
          <w:p w:rsidR="002F5319" w:rsidRPr="002F5319" w:rsidRDefault="002F5319" w:rsidP="005A3D26">
            <w:pPr>
              <w:spacing w:before="120" w:after="0"/>
              <w:jc w:val="center"/>
              <w:rPr>
                <w:rFonts w:ascii="Helvetica Neue" w:hAnsi="Helvetica Neue"/>
                <w:bCs/>
                <w:color w:val="76A5A5"/>
              </w:rPr>
            </w:pPr>
            <w:bookmarkStart w:id="2" w:name="_Hlk29239279"/>
            <w:r w:rsidRPr="002F5319">
              <w:rPr>
                <w:rFonts w:ascii="Helvetica Neue" w:hAnsi="Helvetica Neue"/>
                <w:bCs/>
                <w:color w:val="76A5A5"/>
              </w:rPr>
              <w:t>http://www.bnts.org.uk</w:t>
            </w:r>
            <w:bookmarkEnd w:id="2"/>
          </w:p>
        </w:tc>
        <w:tc>
          <w:tcPr>
            <w:tcW w:w="5760" w:type="dxa"/>
          </w:tcPr>
          <w:p w:rsidR="002F5319" w:rsidRPr="00A47897" w:rsidRDefault="002F5319" w:rsidP="002F5319">
            <w:pPr>
              <w:spacing w:after="60"/>
              <w:jc w:val="center"/>
              <w:rPr>
                <w:bCs/>
                <w:color w:val="FF0000"/>
                <w:sz w:val="32"/>
                <w:szCs w:val="32"/>
              </w:rPr>
            </w:pPr>
            <w:r w:rsidRPr="00A47897">
              <w:rPr>
                <w:bCs/>
                <w:color w:val="FF0000"/>
                <w:sz w:val="32"/>
                <w:szCs w:val="32"/>
              </w:rPr>
              <w:t>CALL FOR PAPERS</w:t>
            </w:r>
          </w:p>
          <w:p w:rsidR="002F5319" w:rsidRPr="00A47897" w:rsidRDefault="002F5319" w:rsidP="002F5319">
            <w:pPr>
              <w:spacing w:after="60"/>
              <w:jc w:val="center"/>
              <w:rPr>
                <w:bCs/>
                <w:sz w:val="32"/>
                <w:szCs w:val="32"/>
              </w:rPr>
            </w:pPr>
            <w:r w:rsidRPr="00A47897">
              <w:rPr>
                <w:bCs/>
                <w:sz w:val="32"/>
                <w:szCs w:val="32"/>
              </w:rPr>
              <w:t>BRITISH NEW TESTAMENT</w:t>
            </w:r>
            <w:r w:rsidRPr="00A47897">
              <w:rPr>
                <w:bCs/>
                <w:sz w:val="32"/>
                <w:szCs w:val="32"/>
              </w:rPr>
              <w:br/>
            </w:r>
            <w:r w:rsidR="007F3543">
              <w:rPr>
                <w:bCs/>
                <w:sz w:val="32"/>
                <w:szCs w:val="32"/>
              </w:rPr>
              <w:t>SOCIETY</w:t>
            </w:r>
            <w:r w:rsidRPr="00A47897">
              <w:rPr>
                <w:bCs/>
                <w:sz w:val="32"/>
                <w:szCs w:val="32"/>
              </w:rPr>
              <w:t xml:space="preserve"> 20</w:t>
            </w:r>
            <w:r w:rsidR="0077451D">
              <w:rPr>
                <w:bCs/>
                <w:sz w:val="32"/>
                <w:szCs w:val="32"/>
              </w:rPr>
              <w:t>20</w:t>
            </w:r>
          </w:p>
          <w:p w:rsidR="002F5319" w:rsidRPr="002F5319" w:rsidRDefault="0077451D" w:rsidP="002F5319">
            <w:pPr>
              <w:spacing w:after="60"/>
              <w:jc w:val="center"/>
              <w:rPr>
                <w:i/>
                <w:iCs/>
                <w:sz w:val="32"/>
                <w:szCs w:val="32"/>
              </w:rPr>
            </w:pPr>
            <w:r>
              <w:rPr>
                <w:i/>
                <w:iCs/>
              </w:rPr>
              <w:t>Durham University</w:t>
            </w:r>
            <w:r w:rsidR="002F5319">
              <w:rPr>
                <w:i/>
                <w:iCs/>
              </w:rPr>
              <w:br/>
            </w:r>
            <w:r>
              <w:rPr>
                <w:i/>
                <w:iCs/>
              </w:rPr>
              <w:t>3–5</w:t>
            </w:r>
            <w:r w:rsidR="002F5319" w:rsidRPr="002F5319">
              <w:rPr>
                <w:i/>
                <w:iCs/>
              </w:rPr>
              <w:t xml:space="preserve"> September 20</w:t>
            </w:r>
            <w:r>
              <w:rPr>
                <w:i/>
                <w:iCs/>
              </w:rPr>
              <w:t>20</w:t>
            </w:r>
          </w:p>
        </w:tc>
      </w:tr>
    </w:tbl>
    <w:bookmarkEnd w:id="1"/>
    <w:p w:rsidR="00ED5605" w:rsidRPr="00061A40" w:rsidRDefault="00061A40" w:rsidP="002F5319">
      <w:pPr>
        <w:spacing w:before="240"/>
      </w:pPr>
      <w:r w:rsidRPr="00061A40">
        <w:t xml:space="preserve">Proposals for papers are invited for the British New Testament </w:t>
      </w:r>
      <w:r w:rsidR="007F3543">
        <w:t>Society meeting</w:t>
      </w:r>
      <w:r w:rsidRPr="00061A40">
        <w:t xml:space="preserve"> 20</w:t>
      </w:r>
      <w:r w:rsidR="0077451D">
        <w:t>20</w:t>
      </w:r>
      <w:r w:rsidRPr="00061A40">
        <w:t xml:space="preserve"> to be held in </w:t>
      </w:r>
      <w:r w:rsidR="0077451D">
        <w:t>Durham</w:t>
      </w:r>
      <w:r w:rsidRPr="00061A40">
        <w:t xml:space="preserve"> from Thursday </w:t>
      </w:r>
      <w:r w:rsidR="0077451D">
        <w:t>3</w:t>
      </w:r>
      <w:r w:rsidRPr="00061A40">
        <w:t xml:space="preserve"> to</w:t>
      </w:r>
      <w:r>
        <w:t xml:space="preserve"> </w:t>
      </w:r>
      <w:r w:rsidRPr="00061A40">
        <w:t xml:space="preserve">Saturday </w:t>
      </w:r>
      <w:r w:rsidR="0077451D">
        <w:t>5</w:t>
      </w:r>
      <w:r w:rsidRPr="00061A40">
        <w:t xml:space="preserve"> September.</w:t>
      </w:r>
      <w:r>
        <w:t xml:space="preserve"> </w:t>
      </w:r>
      <w:bookmarkStart w:id="3" w:name="_Hlk2777224"/>
      <w:r w:rsidRPr="00061A40">
        <w:t xml:space="preserve">Paper proposals </w:t>
      </w:r>
      <w:r w:rsidR="009E2B09">
        <w:t>must include the presenter</w:t>
      </w:r>
      <w:r w:rsidR="00633F7A">
        <w:t>’</w:t>
      </w:r>
      <w:r w:rsidR="009E2B09">
        <w:t xml:space="preserve">s name and institutional affiliation (where appropriate), </w:t>
      </w:r>
      <w:r w:rsidRPr="00061A40">
        <w:t>a title</w:t>
      </w:r>
      <w:r w:rsidR="009E2B09">
        <w:t>,</w:t>
      </w:r>
      <w:r w:rsidRPr="00061A40">
        <w:t xml:space="preserve"> and an abstract of</w:t>
      </w:r>
      <w:r>
        <w:t xml:space="preserve"> </w:t>
      </w:r>
      <w:bookmarkEnd w:id="3"/>
      <w:r w:rsidRPr="00061A40">
        <w:t>not more than 300 words</w:t>
      </w:r>
      <w:r w:rsidR="009E2B09">
        <w:t xml:space="preserve">, and </w:t>
      </w:r>
      <w:r w:rsidRPr="00061A40">
        <w:t xml:space="preserve">should be sent directly to the relevant </w:t>
      </w:r>
      <w:r w:rsidR="002F5319">
        <w:t>s</w:t>
      </w:r>
      <w:r w:rsidRPr="00061A40">
        <w:t xml:space="preserve">eminar </w:t>
      </w:r>
      <w:r w:rsidRPr="0077451D">
        <w:t xml:space="preserve">chairs by </w:t>
      </w:r>
      <w:r w:rsidR="0077451D">
        <w:rPr>
          <w:i/>
          <w:iCs/>
        </w:rPr>
        <w:t>Monday</w:t>
      </w:r>
      <w:r w:rsidRPr="005C7BC8">
        <w:rPr>
          <w:i/>
          <w:iCs/>
        </w:rPr>
        <w:t xml:space="preserve"> </w:t>
      </w:r>
      <w:r w:rsidR="0077451D">
        <w:rPr>
          <w:i/>
          <w:iCs/>
        </w:rPr>
        <w:t>9 March 2020</w:t>
      </w:r>
      <w:r w:rsidRPr="00061A40">
        <w:t>.</w:t>
      </w:r>
      <w:r>
        <w:t xml:space="preserve"> </w:t>
      </w:r>
      <w:r w:rsidRPr="00061A40">
        <w:t>Proposals for the Simultaneous Short</w:t>
      </w:r>
      <w:r>
        <w:t xml:space="preserve"> </w:t>
      </w:r>
      <w:r w:rsidRPr="00061A40">
        <w:t>Paper session should be sent to the Secretary, Steve Walton (</w:t>
      </w:r>
      <w:hyperlink r:id="rId10" w:tgtFrame="_blank" w:history="1">
        <w:r w:rsidRPr="00061A40">
          <w:rPr>
            <w:rStyle w:val="Hyperlink"/>
          </w:rPr>
          <w:t>steve.walton@cantab.net</w:t>
        </w:r>
      </w:hyperlink>
      <w:r w:rsidRPr="00061A40">
        <w:t>)</w:t>
      </w:r>
      <w:r w:rsidR="00E33A1A">
        <w:t>,</w:t>
      </w:r>
      <w:r w:rsidR="005C7BC8">
        <w:t xml:space="preserve"> by </w:t>
      </w:r>
      <w:r w:rsidR="0077451D" w:rsidRPr="0077451D">
        <w:rPr>
          <w:i/>
          <w:iCs/>
        </w:rPr>
        <w:t>Monday 27 April 2020</w:t>
      </w:r>
      <w:r w:rsidRPr="00061A40">
        <w:t>.</w:t>
      </w:r>
      <w:r>
        <w:t xml:space="preserve"> </w:t>
      </w:r>
      <w:r w:rsidRPr="00061A40">
        <w:t>Specific seminar</w:t>
      </w:r>
      <w:r>
        <w:t xml:space="preserve"> </w:t>
      </w:r>
      <w:r w:rsidRPr="00061A40">
        <w:t>contact details and calls for papers are below.</w:t>
      </w:r>
    </w:p>
    <w:p w:rsidR="008843A7" w:rsidRPr="00061A40" w:rsidRDefault="00ED5605" w:rsidP="00061A40">
      <w:pPr>
        <w:pStyle w:val="Heading2"/>
      </w:pPr>
      <w:r w:rsidRPr="00061A40">
        <w:t>The</w:t>
      </w:r>
      <w:r w:rsidR="00D25A7E" w:rsidRPr="00061A40">
        <w:t xml:space="preserve"> </w:t>
      </w:r>
      <w:r w:rsidRPr="00061A40">
        <w:t>Book</w:t>
      </w:r>
      <w:r w:rsidR="00D25A7E" w:rsidRPr="00061A40">
        <w:t xml:space="preserve"> </w:t>
      </w:r>
      <w:r w:rsidRPr="00061A40">
        <w:t>of</w:t>
      </w:r>
      <w:r w:rsidR="00D25A7E" w:rsidRPr="00061A40">
        <w:t xml:space="preserve"> </w:t>
      </w:r>
      <w:r w:rsidRPr="00061A40">
        <w:t>Acts</w:t>
      </w:r>
    </w:p>
    <w:p w:rsidR="009A370F" w:rsidRPr="00061A40" w:rsidRDefault="00ED5605" w:rsidP="00061A40">
      <w:pPr>
        <w:rPr>
          <w:color w:val="000000"/>
          <w:szCs w:val="21"/>
        </w:rPr>
      </w:pPr>
      <w:bookmarkStart w:id="4" w:name="_Hlk26817825"/>
      <w:r w:rsidRPr="00061A40">
        <w:rPr>
          <w:color w:val="000000"/>
          <w:szCs w:val="21"/>
        </w:rPr>
        <w:t>Sean</w:t>
      </w:r>
      <w:r w:rsidR="00D25A7E" w:rsidRPr="00061A40">
        <w:rPr>
          <w:color w:val="000000"/>
          <w:szCs w:val="21"/>
        </w:rPr>
        <w:t xml:space="preserve"> </w:t>
      </w:r>
      <w:r w:rsidRPr="00061A40">
        <w:rPr>
          <w:color w:val="000000"/>
          <w:szCs w:val="21"/>
        </w:rPr>
        <w:t>Adams</w:t>
      </w:r>
      <w:r w:rsidR="00D25A7E" w:rsidRPr="00061A40">
        <w:rPr>
          <w:color w:val="000000"/>
          <w:szCs w:val="21"/>
        </w:rPr>
        <w:t xml:space="preserve"> </w:t>
      </w:r>
      <w:r w:rsidRPr="00061A40">
        <w:rPr>
          <w:color w:val="000000"/>
          <w:szCs w:val="21"/>
        </w:rPr>
        <w:t>(</w:t>
      </w:r>
      <w:hyperlink r:id="rId11" w:history="1">
        <w:r w:rsidRPr="00061A40">
          <w:rPr>
            <w:color w:val="0000FF"/>
            <w:szCs w:val="21"/>
            <w:u w:val="single"/>
          </w:rPr>
          <w:t>sean.adams@glasgow.ac.uk</w:t>
        </w:r>
      </w:hyperlink>
      <w:r w:rsidRPr="00061A40">
        <w:rPr>
          <w:color w:val="000000"/>
          <w:szCs w:val="21"/>
        </w:rPr>
        <w:t>)</w:t>
      </w:r>
      <w:r w:rsidR="00061A40">
        <w:rPr>
          <w:color w:val="000000"/>
          <w:szCs w:val="21"/>
        </w:rPr>
        <w:br/>
      </w:r>
      <w:r w:rsidRPr="00061A40">
        <w:rPr>
          <w:color w:val="000000"/>
          <w:szCs w:val="21"/>
        </w:rPr>
        <w:t>Matthew</w:t>
      </w:r>
      <w:r w:rsidR="00D25A7E" w:rsidRPr="00061A40">
        <w:rPr>
          <w:color w:val="000000"/>
          <w:szCs w:val="21"/>
        </w:rPr>
        <w:t xml:space="preserve"> </w:t>
      </w:r>
      <w:r w:rsidRPr="00061A40">
        <w:rPr>
          <w:color w:val="000000"/>
          <w:szCs w:val="21"/>
        </w:rPr>
        <w:t>Sleeman</w:t>
      </w:r>
      <w:r w:rsidR="00D25A7E" w:rsidRPr="00061A40">
        <w:rPr>
          <w:color w:val="000000"/>
          <w:szCs w:val="21"/>
        </w:rPr>
        <w:t xml:space="preserve"> </w:t>
      </w:r>
      <w:r w:rsidRPr="00061A40">
        <w:rPr>
          <w:color w:val="000000"/>
          <w:szCs w:val="21"/>
        </w:rPr>
        <w:t>(</w:t>
      </w:r>
      <w:hyperlink r:id="rId12" w:history="1">
        <w:r w:rsidRPr="00061A40">
          <w:rPr>
            <w:color w:val="0000FF"/>
            <w:szCs w:val="21"/>
            <w:u w:val="single"/>
          </w:rPr>
          <w:t>matthews@oakhill.ac.uk</w:t>
        </w:r>
      </w:hyperlink>
      <w:r w:rsidRPr="00061A40">
        <w:rPr>
          <w:color w:val="000000"/>
          <w:szCs w:val="21"/>
        </w:rPr>
        <w:t>)</w:t>
      </w:r>
    </w:p>
    <w:bookmarkEnd w:id="4"/>
    <w:p w:rsidR="00D9725B" w:rsidRPr="00D9725B" w:rsidRDefault="00D9725B" w:rsidP="00D9725B">
      <w:pPr>
        <w:rPr>
          <w:lang w:eastAsia="en-GB"/>
        </w:rPr>
      </w:pPr>
      <w:r w:rsidRPr="00D9725B">
        <w:rPr>
          <w:lang w:eastAsia="en-GB"/>
        </w:rPr>
        <w:t>The Acts seminar welcomes seminar papers approaching Acts from a variety of angles and using a variety of methods: historical, literary, textual-critical, theological, archaeological, the social world, possible links/parallels with other biblical and ancient writings, and so on. We also include topics for discussion which relate Acts to the wider contexts of Luke-Acts and the Pauline corpus, where they are relevant and helpful to the study of Acts. Offers of papers are welcome both from research students (this is a great opportunity to ‘try out’ your ideas) and from more established scholars.</w:t>
      </w:r>
    </w:p>
    <w:p w:rsidR="00AE0293" w:rsidRPr="00D9725B" w:rsidRDefault="00D9725B" w:rsidP="00D9725B">
      <w:pPr>
        <w:rPr>
          <w:lang w:eastAsia="en-GB"/>
        </w:rPr>
      </w:pPr>
      <w:r w:rsidRPr="00D9725B">
        <w:rPr>
          <w:lang w:eastAsia="en-GB"/>
        </w:rPr>
        <w:t>We make papers available on the British New Testament Society web site a few weeks before the conference so that seminar members can read them in advance. At the seminar, the paper’s author presents a 10-15 minute summary before discussion, in order to maximise discussion time in the seminar.</w:t>
      </w:r>
    </w:p>
    <w:p w:rsidR="00E02B2E" w:rsidRPr="00061A40" w:rsidRDefault="00E02B2E" w:rsidP="00E02B2E">
      <w:pPr>
        <w:pStyle w:val="Heading2"/>
        <w:rPr>
          <w:szCs w:val="21"/>
        </w:rPr>
      </w:pPr>
      <w:r w:rsidRPr="00061A40">
        <w:t>The Book of Revelation</w:t>
      </w:r>
    </w:p>
    <w:p w:rsidR="00E02B2E" w:rsidRDefault="00E02B2E" w:rsidP="00E02B2E">
      <w:pPr>
        <w:rPr>
          <w:color w:val="000000"/>
          <w:szCs w:val="21"/>
        </w:rPr>
      </w:pPr>
      <w:bookmarkStart w:id="5" w:name="_Hlk26817838"/>
      <w:r w:rsidRPr="00061A40">
        <w:rPr>
          <w:color w:val="000000"/>
          <w:szCs w:val="21"/>
        </w:rPr>
        <w:t xml:space="preserve">Garrick Allen </w:t>
      </w:r>
      <w:hyperlink r:id="rId13" w:history="1">
        <w:r w:rsidRPr="00061A40">
          <w:rPr>
            <w:rStyle w:val="Hyperlink"/>
            <w:szCs w:val="21"/>
          </w:rPr>
          <w:t>(garrick.allen@dcu.ie</w:t>
        </w:r>
      </w:hyperlink>
      <w:r w:rsidRPr="00061A40">
        <w:rPr>
          <w:color w:val="000000"/>
          <w:szCs w:val="21"/>
        </w:rPr>
        <w:t>)</w:t>
      </w:r>
      <w:r w:rsidR="0077451D">
        <w:rPr>
          <w:color w:val="000000"/>
          <w:szCs w:val="21"/>
        </w:rPr>
        <w:br/>
        <w:t>Meredith Warren (</w:t>
      </w:r>
      <w:hyperlink r:id="rId14" w:history="1">
        <w:r w:rsidR="0077451D" w:rsidRPr="00006CB4">
          <w:rPr>
            <w:rStyle w:val="Hyperlink"/>
            <w:szCs w:val="21"/>
          </w:rPr>
          <w:t>m.j.warren@sheffield.ac.uk</w:t>
        </w:r>
      </w:hyperlink>
      <w:r w:rsidR="0077451D">
        <w:rPr>
          <w:color w:val="000000"/>
          <w:szCs w:val="21"/>
        </w:rPr>
        <w:t>)</w:t>
      </w:r>
    </w:p>
    <w:p w:rsidR="00AE0293" w:rsidRPr="00AE0293" w:rsidRDefault="00AE0293" w:rsidP="00AE0293">
      <w:pPr>
        <w:rPr>
          <w:lang w:eastAsia="en-GB"/>
        </w:rPr>
      </w:pPr>
      <w:r w:rsidRPr="00AE0293">
        <w:rPr>
          <w:lang w:eastAsia="en-GB"/>
        </w:rPr>
        <w:t>The Revelation seminar is accepting papers for two open sessions. Papers on any exegetical, textual, thematic, and reception-historical issues are invited, as are papers on other issues relating to the Book of Revelation. Our third panel will review the book </w:t>
      </w:r>
      <w:r w:rsidRPr="00AE0293">
        <w:rPr>
          <w:i/>
          <w:iCs/>
          <w:lang w:eastAsia="en-GB"/>
        </w:rPr>
        <w:t>Reading Revelation as Pastiche: Imitating the Past</w:t>
      </w:r>
      <w:r w:rsidRPr="00AE0293">
        <w:rPr>
          <w:lang w:eastAsia="en-GB"/>
        </w:rPr>
        <w:t> </w:t>
      </w:r>
      <w:r>
        <w:rPr>
          <w:lang w:eastAsia="en-GB"/>
        </w:rPr>
        <w:t>(</w:t>
      </w:r>
      <w:r w:rsidRPr="00AE0293">
        <w:rPr>
          <w:lang w:eastAsia="en-GB"/>
        </w:rPr>
        <w:t>T&amp;T Clark, 2017) by Michelle Fletcher. </w:t>
      </w:r>
    </w:p>
    <w:bookmarkEnd w:id="5"/>
    <w:p w:rsidR="009E2B09" w:rsidRPr="00061A40" w:rsidRDefault="009E2B09" w:rsidP="00FE03BB">
      <w:pPr>
        <w:pStyle w:val="Heading2"/>
        <w:rPr>
          <w:szCs w:val="21"/>
        </w:rPr>
      </w:pPr>
      <w:r w:rsidRPr="00061A40">
        <w:lastRenderedPageBreak/>
        <w:t>Early Christianity</w:t>
      </w:r>
    </w:p>
    <w:p w:rsidR="009E2B09" w:rsidRDefault="009E2B09" w:rsidP="00FE03BB">
      <w:pPr>
        <w:keepNext/>
        <w:rPr>
          <w:color w:val="000000"/>
          <w:szCs w:val="21"/>
        </w:rPr>
      </w:pPr>
      <w:bookmarkStart w:id="6" w:name="_Hlk507523000"/>
      <w:r w:rsidRPr="00061A40">
        <w:rPr>
          <w:color w:val="000000"/>
        </w:rPr>
        <w:t xml:space="preserve">Dominika Kurek-Chomycz </w:t>
      </w:r>
      <w:r w:rsidRPr="00061A40">
        <w:rPr>
          <w:rFonts w:ascii="Arial" w:hAnsi="Arial" w:cs="Arial" w:hint="cs"/>
          <w:color w:val="000000"/>
          <w:cs/>
        </w:rPr>
        <w:t>‎</w:t>
      </w:r>
      <w:r w:rsidRPr="00061A40">
        <w:rPr>
          <w:color w:val="000000"/>
        </w:rPr>
        <w:t>(</w:t>
      </w:r>
      <w:hyperlink r:id="rId15" w:history="1">
        <w:r w:rsidRPr="00061A40">
          <w:rPr>
            <w:color w:val="0000FF"/>
            <w:u w:val="single"/>
          </w:rPr>
          <w:t>kurekcd@hope.ac.uk</w:t>
        </w:r>
      </w:hyperlink>
      <w:r w:rsidRPr="00061A40">
        <w:rPr>
          <w:color w:val="000000"/>
        </w:rPr>
        <w:t>)</w:t>
      </w:r>
      <w:r>
        <w:rPr>
          <w:color w:val="000000"/>
        </w:rPr>
        <w:br/>
      </w:r>
      <w:r w:rsidRPr="00061A40">
        <w:rPr>
          <w:color w:val="000000"/>
          <w:szCs w:val="21"/>
        </w:rPr>
        <w:t>Francis Watson (</w:t>
      </w:r>
      <w:hyperlink r:id="rId16" w:history="1">
        <w:r w:rsidRPr="00061A40">
          <w:rPr>
            <w:color w:val="0000FF"/>
            <w:szCs w:val="21"/>
            <w:u w:val="single"/>
          </w:rPr>
          <w:t>francis.watson@dur.ac.uk</w:t>
        </w:r>
      </w:hyperlink>
      <w:r w:rsidRPr="00061A40">
        <w:rPr>
          <w:color w:val="000000"/>
          <w:szCs w:val="21"/>
        </w:rPr>
        <w:t>)</w:t>
      </w:r>
    </w:p>
    <w:p w:rsidR="007C121F" w:rsidRDefault="00FE03BB" w:rsidP="00FE03BB">
      <w:pPr>
        <w:keepLines/>
        <w:rPr>
          <w:lang w:eastAsia="en-GB"/>
        </w:rPr>
      </w:pPr>
      <w:r w:rsidRPr="00FE03BB">
        <w:rPr>
          <w:lang w:eastAsia="en-GB"/>
        </w:rPr>
        <w:t>At the 2020 conference we plan to hold two open sessions featuring papers on any topic within the remit of this seminar</w:t>
      </w:r>
      <w:r>
        <w:rPr>
          <w:lang w:eastAsia="en-GB"/>
        </w:rPr>
        <w:t xml:space="preserve"> (see </w:t>
      </w:r>
      <w:r w:rsidR="007F3543">
        <w:rPr>
          <w:lang w:eastAsia="en-GB"/>
        </w:rPr>
        <w:t>next paragraph</w:t>
      </w:r>
      <w:r>
        <w:rPr>
          <w:lang w:eastAsia="en-GB"/>
        </w:rPr>
        <w:t>)</w:t>
      </w:r>
      <w:r w:rsidRPr="00FE03BB">
        <w:rPr>
          <w:lang w:eastAsia="en-GB"/>
        </w:rPr>
        <w:t>, and to devote one session to a group discussion of key excerpts from the </w:t>
      </w:r>
      <w:r w:rsidRPr="00FE03BB">
        <w:rPr>
          <w:i/>
          <w:iCs/>
          <w:lang w:eastAsia="en-GB"/>
        </w:rPr>
        <w:t>Shepherd of Hermas</w:t>
      </w:r>
      <w:r w:rsidRPr="00FE03BB">
        <w:rPr>
          <w:lang w:eastAsia="en-GB"/>
        </w:rPr>
        <w:t>. We envisage two short papers in each of the open sessions, and would particularly welcome proposals relating to disability and Early Christianity for the first of them. Abstracts should state the paper’s thesis and outline the approach that will be taken.</w:t>
      </w:r>
    </w:p>
    <w:p w:rsidR="00FE03BB" w:rsidRPr="00FE03BB" w:rsidRDefault="00FE03BB" w:rsidP="00FE03BB">
      <w:pPr>
        <w:rPr>
          <w:lang w:eastAsia="en-GB"/>
        </w:rPr>
      </w:pPr>
      <w:r w:rsidRPr="00231520">
        <w:rPr>
          <w:lang w:eastAsia="en-GB"/>
        </w:rPr>
        <w:t>The New Testament texts exist within the broader phenomenon of early Christianity as a whole, and this seminar is concerned especially with aspects of that total phenomenon that go beyond the New Testament. These include non-canonical texts (e.g. the so-called Apostolic Fathers, New Testament Apocrypha, Old Testament Pseudepigrapha in Christian usage, Nag Hammadi and associated literature, early patristic texts); and wider historical themes (e.g. orthodoxy and heresy, canon formation, gender, ritual, identity, martyrdom, social setting, material culture). We welcome papers relating to New Testament texts and themes so long as these are placed within the broader early Christian environment.</w:t>
      </w:r>
    </w:p>
    <w:bookmarkEnd w:id="6"/>
    <w:p w:rsidR="008843A7" w:rsidRPr="00061A40" w:rsidRDefault="0077451D" w:rsidP="00061A40">
      <w:pPr>
        <w:pStyle w:val="Heading2"/>
        <w:rPr>
          <w:szCs w:val="21"/>
        </w:rPr>
      </w:pPr>
      <w:r>
        <w:t>Later Epistles</w:t>
      </w:r>
    </w:p>
    <w:p w:rsidR="009A370F" w:rsidRDefault="00ED5605" w:rsidP="00061A40">
      <w:pPr>
        <w:rPr>
          <w:color w:val="000000"/>
        </w:rPr>
      </w:pPr>
      <w:bookmarkStart w:id="7" w:name="_Hlk26817859"/>
      <w:r w:rsidRPr="00061A40">
        <w:rPr>
          <w:color w:val="000000"/>
          <w:szCs w:val="21"/>
        </w:rPr>
        <w:t>David</w:t>
      </w:r>
      <w:r w:rsidR="00D25A7E" w:rsidRPr="00061A40">
        <w:rPr>
          <w:color w:val="000000"/>
          <w:szCs w:val="21"/>
        </w:rPr>
        <w:t xml:space="preserve"> </w:t>
      </w:r>
      <w:r w:rsidRPr="00061A40">
        <w:rPr>
          <w:color w:val="000000"/>
          <w:szCs w:val="21"/>
        </w:rPr>
        <w:t>Moffitt</w:t>
      </w:r>
      <w:r w:rsidR="00D25A7E" w:rsidRPr="00061A40">
        <w:rPr>
          <w:color w:val="000000"/>
          <w:szCs w:val="21"/>
        </w:rPr>
        <w:t xml:space="preserve"> </w:t>
      </w:r>
      <w:r w:rsidRPr="00061A40">
        <w:rPr>
          <w:color w:val="000000"/>
          <w:szCs w:val="21"/>
        </w:rPr>
        <w:t>(</w:t>
      </w:r>
      <w:hyperlink r:id="rId17" w:history="1">
        <w:r w:rsidRPr="00061A40">
          <w:rPr>
            <w:color w:val="0000FF"/>
            <w:szCs w:val="21"/>
            <w:u w:val="single"/>
          </w:rPr>
          <w:t>dm206@st-andrews.ac.uk</w:t>
        </w:r>
      </w:hyperlink>
      <w:r w:rsidRPr="00061A40">
        <w:rPr>
          <w:color w:val="000000"/>
          <w:szCs w:val="21"/>
        </w:rPr>
        <w:t>)</w:t>
      </w:r>
      <w:bookmarkStart w:id="8" w:name="_Hlk507523065"/>
      <w:r w:rsidR="00061A40">
        <w:rPr>
          <w:color w:val="000000"/>
          <w:szCs w:val="21"/>
        </w:rPr>
        <w:br/>
      </w:r>
      <w:r w:rsidR="00047BC1">
        <w:rPr>
          <w:color w:val="000000"/>
        </w:rPr>
        <w:t>Katherine</w:t>
      </w:r>
      <w:r w:rsidR="0077451D">
        <w:rPr>
          <w:color w:val="000000"/>
        </w:rPr>
        <w:t xml:space="preserve"> Hockey </w:t>
      </w:r>
      <w:r w:rsidR="009A370F" w:rsidRPr="00061A40">
        <w:rPr>
          <w:rFonts w:ascii="Arial" w:hAnsi="Arial" w:cs="Arial" w:hint="cs"/>
          <w:color w:val="000000"/>
          <w:cs/>
        </w:rPr>
        <w:t>‎</w:t>
      </w:r>
      <w:r w:rsidR="0077451D">
        <w:rPr>
          <w:color w:val="000000"/>
        </w:rPr>
        <w:t>(</w:t>
      </w:r>
      <w:hyperlink r:id="rId18" w:history="1">
        <w:r w:rsidR="0077451D" w:rsidRPr="00006CB4">
          <w:rPr>
            <w:rStyle w:val="Hyperlink"/>
          </w:rPr>
          <w:t>katherine.hockey@abdn.ac.uk</w:t>
        </w:r>
      </w:hyperlink>
      <w:r w:rsidR="0077451D">
        <w:rPr>
          <w:color w:val="000000"/>
        </w:rPr>
        <w:t>)</w:t>
      </w:r>
    </w:p>
    <w:p w:rsidR="00E43627" w:rsidRPr="00E43627" w:rsidRDefault="00E43627" w:rsidP="00E43627">
      <w:pPr>
        <w:rPr>
          <w:lang w:eastAsia="en-GB"/>
        </w:rPr>
      </w:pPr>
      <w:r w:rsidRPr="00E43627">
        <w:rPr>
          <w:lang w:eastAsia="en-GB"/>
        </w:rPr>
        <w:t>This seminar focuses on the Later Epistles, including the disputed Paulines, Catholic Epistles and Hebrews. In conjunction with the Paul seminar we will hold a joint seminar with invited papers on the disputed Paulines. The remaining two sessions of the seminar will be open paper sessions. Whilst papers on any topic directly relevant to the study of the Later Epistles will be considered, we particularly invite proposals that investigate the interrelationship between paraenesis and eschatology in one or more of these texts.</w:t>
      </w:r>
    </w:p>
    <w:bookmarkEnd w:id="7"/>
    <w:bookmarkEnd w:id="8"/>
    <w:p w:rsidR="008843A7" w:rsidRPr="00061A40" w:rsidRDefault="00ED5605" w:rsidP="009E2B09">
      <w:pPr>
        <w:pStyle w:val="Heading2"/>
        <w:rPr>
          <w:szCs w:val="21"/>
        </w:rPr>
      </w:pPr>
      <w:r w:rsidRPr="00061A40">
        <w:t>Johannine</w:t>
      </w:r>
      <w:r w:rsidR="00D25A7E" w:rsidRPr="00061A40">
        <w:t xml:space="preserve"> </w:t>
      </w:r>
      <w:r w:rsidRPr="00061A40">
        <w:t>Literature</w:t>
      </w:r>
    </w:p>
    <w:p w:rsidR="008A03E1" w:rsidRDefault="008A03E1" w:rsidP="009E2B09">
      <w:pPr>
        <w:keepNext/>
        <w:rPr>
          <w:color w:val="222222"/>
        </w:rPr>
      </w:pPr>
      <w:bookmarkStart w:id="9" w:name="_Hlk507522807"/>
      <w:r w:rsidRPr="00061A40">
        <w:rPr>
          <w:color w:val="222222"/>
        </w:rPr>
        <w:t>Cornelis</w:t>
      </w:r>
      <w:r w:rsidR="00D25A7E" w:rsidRPr="00061A40">
        <w:rPr>
          <w:color w:val="222222"/>
        </w:rPr>
        <w:t xml:space="preserve"> </w:t>
      </w:r>
      <w:r w:rsidRPr="00061A40">
        <w:rPr>
          <w:color w:val="222222"/>
        </w:rPr>
        <w:t>Bennema</w:t>
      </w:r>
      <w:r w:rsidR="00D25A7E" w:rsidRPr="00061A40">
        <w:rPr>
          <w:color w:val="222222"/>
        </w:rPr>
        <w:t xml:space="preserve"> </w:t>
      </w:r>
      <w:r w:rsidRPr="00061A40">
        <w:rPr>
          <w:color w:val="222222"/>
        </w:rPr>
        <w:t>(</w:t>
      </w:r>
      <w:hyperlink r:id="rId19" w:history="1">
        <w:r w:rsidRPr="00061A40">
          <w:rPr>
            <w:rStyle w:val="Hyperlink"/>
          </w:rPr>
          <w:t>cbennema@ust.ac.uk</w:t>
        </w:r>
      </w:hyperlink>
      <w:r w:rsidRPr="00061A40">
        <w:rPr>
          <w:color w:val="222222"/>
        </w:rPr>
        <w:t>)</w:t>
      </w:r>
      <w:r w:rsidRPr="00061A40">
        <w:rPr>
          <w:color w:val="222222"/>
        </w:rPr>
        <w:br/>
        <w:t>Andy</w:t>
      </w:r>
      <w:r w:rsidR="00D25A7E" w:rsidRPr="00061A40">
        <w:rPr>
          <w:color w:val="222222"/>
        </w:rPr>
        <w:t xml:space="preserve"> </w:t>
      </w:r>
      <w:r w:rsidRPr="00061A40">
        <w:rPr>
          <w:color w:val="222222"/>
        </w:rPr>
        <w:t>Byers</w:t>
      </w:r>
      <w:r w:rsidR="00D25A7E" w:rsidRPr="00061A40">
        <w:rPr>
          <w:color w:val="222222"/>
        </w:rPr>
        <w:t xml:space="preserve"> </w:t>
      </w:r>
      <w:r w:rsidRPr="00061A40">
        <w:rPr>
          <w:color w:val="222222"/>
        </w:rPr>
        <w:t>(</w:t>
      </w:r>
      <w:hyperlink r:id="rId20" w:history="1">
        <w:r w:rsidRPr="00061A40">
          <w:rPr>
            <w:rStyle w:val="Hyperlink"/>
          </w:rPr>
          <w:t>a.j.byers@durham.ac.uk</w:t>
        </w:r>
      </w:hyperlink>
      <w:r w:rsidRPr="00061A40">
        <w:rPr>
          <w:color w:val="222222"/>
        </w:rPr>
        <w:t>)</w:t>
      </w:r>
    </w:p>
    <w:p w:rsidR="007C121F" w:rsidRPr="00D9725B" w:rsidRDefault="00D9725B" w:rsidP="00D9725B">
      <w:pPr>
        <w:rPr>
          <w:rFonts w:ascii="Times New Roman" w:hAnsi="Times New Roman" w:cs="Times New Roman"/>
          <w:lang w:eastAsia="en-GB"/>
        </w:rPr>
      </w:pPr>
      <w:r w:rsidRPr="00D9725B">
        <w:rPr>
          <w:lang w:eastAsia="en-GB"/>
        </w:rPr>
        <w:t>The Johannine Literature seminar invites papers on the Gospel of John and/or the Johannine Epistles. Offers of papers are welcome both from established scholars and from research students and the seminar provides an excellent opportunity for feedback from experts in the field. There will be a joint session with the Synoptic Gospels seminar on John and the Synoptics. In the remaining two sessions, there is scope for four to five papers. Papers are normally 30 minutes, allowing time for questions and discussion, but shorter papers of 20 minutes are also welcome.</w:t>
      </w:r>
    </w:p>
    <w:bookmarkEnd w:id="9"/>
    <w:p w:rsidR="008843A7" w:rsidRPr="00061A40" w:rsidRDefault="00ED5605" w:rsidP="009E2B09">
      <w:pPr>
        <w:pStyle w:val="Heading2"/>
        <w:rPr>
          <w:szCs w:val="21"/>
        </w:rPr>
      </w:pPr>
      <w:r w:rsidRPr="00061A40">
        <w:lastRenderedPageBreak/>
        <w:t>New</w:t>
      </w:r>
      <w:r w:rsidR="00D25A7E" w:rsidRPr="00061A40">
        <w:t xml:space="preserve"> </w:t>
      </w:r>
      <w:r w:rsidRPr="00061A40">
        <w:t>Testament</w:t>
      </w:r>
      <w:r w:rsidR="00D25A7E" w:rsidRPr="00061A40">
        <w:t xml:space="preserve"> </w:t>
      </w:r>
      <w:r w:rsidRPr="00061A40">
        <w:t>and</w:t>
      </w:r>
      <w:r w:rsidR="00D25A7E" w:rsidRPr="00061A40">
        <w:t xml:space="preserve"> </w:t>
      </w:r>
      <w:r w:rsidRPr="00061A40">
        <w:t>Second</w:t>
      </w:r>
      <w:r w:rsidR="00D25A7E" w:rsidRPr="00061A40">
        <w:t xml:space="preserve"> </w:t>
      </w:r>
      <w:r w:rsidRPr="00061A40">
        <w:t>Temple</w:t>
      </w:r>
      <w:r w:rsidR="00D25A7E" w:rsidRPr="00061A40">
        <w:t xml:space="preserve"> </w:t>
      </w:r>
      <w:r w:rsidRPr="00061A40">
        <w:t>Judaism</w:t>
      </w:r>
    </w:p>
    <w:p w:rsidR="008843A7" w:rsidRDefault="00ED5605" w:rsidP="009E2B09">
      <w:pPr>
        <w:keepNext/>
      </w:pPr>
      <w:bookmarkStart w:id="10" w:name="_Hlk26817880"/>
      <w:r w:rsidRPr="00061A40">
        <w:rPr>
          <w:color w:val="000000"/>
          <w:szCs w:val="21"/>
        </w:rPr>
        <w:t>Susan</w:t>
      </w:r>
      <w:r w:rsidR="00D25A7E" w:rsidRPr="00061A40">
        <w:rPr>
          <w:color w:val="000000"/>
          <w:szCs w:val="21"/>
        </w:rPr>
        <w:t xml:space="preserve"> </w:t>
      </w:r>
      <w:r w:rsidRPr="00061A40">
        <w:rPr>
          <w:color w:val="000000"/>
          <w:szCs w:val="21"/>
        </w:rPr>
        <w:t>Docherty</w:t>
      </w:r>
      <w:r w:rsidR="00D25A7E" w:rsidRPr="00061A40">
        <w:rPr>
          <w:color w:val="000000"/>
          <w:szCs w:val="21"/>
        </w:rPr>
        <w:t xml:space="preserve"> </w:t>
      </w:r>
      <w:r w:rsidRPr="00061A40">
        <w:rPr>
          <w:color w:val="000000"/>
          <w:szCs w:val="21"/>
        </w:rPr>
        <w:t>(</w:t>
      </w:r>
      <w:hyperlink r:id="rId21" w:history="1">
        <w:r w:rsidR="002F5319" w:rsidRPr="00E147AF">
          <w:rPr>
            <w:rStyle w:val="Hyperlink"/>
            <w:szCs w:val="21"/>
          </w:rPr>
          <w:t>s.e.docherty@newman.ac.uk</w:t>
        </w:r>
      </w:hyperlink>
      <w:r w:rsidRPr="00061A40">
        <w:rPr>
          <w:color w:val="000000"/>
          <w:szCs w:val="21"/>
        </w:rPr>
        <w:t>)</w:t>
      </w:r>
      <w:r w:rsidR="00061A40">
        <w:rPr>
          <w:color w:val="000000"/>
          <w:szCs w:val="21"/>
        </w:rPr>
        <w:br/>
      </w:r>
      <w:r w:rsidR="00061A40">
        <w:t>Crispin Fletcher-Louis (</w:t>
      </w:r>
      <w:hyperlink r:id="rId22" w:history="1">
        <w:r w:rsidR="00061A40" w:rsidRPr="00E147AF">
          <w:rPr>
            <w:rStyle w:val="Hyperlink"/>
            <w:szCs w:val="21"/>
          </w:rPr>
          <w:t>cfletcherlouis1@glos.ac.uk</w:t>
        </w:r>
      </w:hyperlink>
      <w:r w:rsidR="00061A40">
        <w:t>)</w:t>
      </w:r>
    </w:p>
    <w:p w:rsidR="007C121F" w:rsidRPr="007C121F" w:rsidRDefault="007C121F" w:rsidP="00FE03BB">
      <w:pPr>
        <w:keepLines/>
      </w:pPr>
      <w:r w:rsidRPr="006123FE">
        <w:t>The 20</w:t>
      </w:r>
      <w:r>
        <w:t>20</w:t>
      </w:r>
      <w:r w:rsidRPr="006123FE">
        <w:t xml:space="preserve"> meeting will </w:t>
      </w:r>
      <w:r>
        <w:t xml:space="preserve">offer </w:t>
      </w:r>
      <w:r w:rsidRPr="006123FE">
        <w:t>one open-call session</w:t>
      </w:r>
      <w:r>
        <w:t xml:space="preserve"> (to include 3 x 30 minute slots)</w:t>
      </w:r>
      <w:r w:rsidRPr="006123FE">
        <w:t>, for which paper</w:t>
      </w:r>
      <w:r>
        <w:t>s</w:t>
      </w:r>
      <w:r w:rsidRPr="006123FE">
        <w:t xml:space="preserve"> on any topic </w:t>
      </w:r>
      <w:r>
        <w:t>relating t</w:t>
      </w:r>
      <w:r w:rsidRPr="006123FE">
        <w:t xml:space="preserve">o the New Testament </w:t>
      </w:r>
      <w:r>
        <w:t>in its early Jewish context a</w:t>
      </w:r>
      <w:r w:rsidRPr="006123FE">
        <w:t xml:space="preserve">re warmly welcomed. There will also be </w:t>
      </w:r>
      <w:r>
        <w:t xml:space="preserve">a panel discussion of a forthcoming new book by Sean </w:t>
      </w:r>
      <w:r w:rsidRPr="00286A26">
        <w:t>Adams</w:t>
      </w:r>
      <w:r>
        <w:t xml:space="preserve">, </w:t>
      </w:r>
      <w:r w:rsidRPr="00286A26">
        <w:rPr>
          <w:i/>
          <w:iCs/>
        </w:rPr>
        <w:t>Negotiating Genre: Jewish Authors and Greek Literary Forms</w:t>
      </w:r>
      <w:r>
        <w:rPr>
          <w:i/>
          <w:iCs/>
        </w:rPr>
        <w:t xml:space="preserve"> </w:t>
      </w:r>
      <w:r>
        <w:rPr>
          <w:iCs/>
        </w:rPr>
        <w:t xml:space="preserve">(Baylor University Press), held jointly with the Synoptic Gospels seminar (reviewers </w:t>
      </w:r>
      <w:r>
        <w:t xml:space="preserve">Elizabeth Shively and Helen Bond). In the final session, invited speakers (Crispin Fletcher-Louis and Kim Fowler) will present on </w:t>
      </w:r>
      <w:r w:rsidRPr="006123FE">
        <w:t xml:space="preserve">current research </w:t>
      </w:r>
      <w:r>
        <w:t>projects in the area of “Judaism and Rome”</w:t>
      </w:r>
      <w:r w:rsidRPr="006123FE">
        <w:t>.</w:t>
      </w:r>
    </w:p>
    <w:bookmarkEnd w:id="10"/>
    <w:p w:rsidR="008843A7" w:rsidRPr="00061A40" w:rsidRDefault="00ED5605" w:rsidP="00FE03BB">
      <w:pPr>
        <w:pStyle w:val="Heading2"/>
        <w:rPr>
          <w:szCs w:val="21"/>
        </w:rPr>
      </w:pPr>
      <w:r w:rsidRPr="00061A40">
        <w:t>Paul</w:t>
      </w:r>
    </w:p>
    <w:p w:rsidR="008843A7" w:rsidRPr="00061A40" w:rsidRDefault="00ED5605" w:rsidP="00FE03BB">
      <w:pPr>
        <w:keepNext/>
        <w:rPr>
          <w:color w:val="000000"/>
          <w:szCs w:val="21"/>
        </w:rPr>
      </w:pPr>
      <w:bookmarkStart w:id="11" w:name="_Hlk26817889"/>
      <w:r w:rsidRPr="00061A40">
        <w:rPr>
          <w:color w:val="000000"/>
        </w:rPr>
        <w:t>Dorothee</w:t>
      </w:r>
      <w:r w:rsidR="00D25A7E" w:rsidRPr="00061A40">
        <w:rPr>
          <w:color w:val="000000"/>
        </w:rPr>
        <w:t xml:space="preserve"> </w:t>
      </w:r>
      <w:r w:rsidRPr="00061A40">
        <w:rPr>
          <w:color w:val="000000"/>
        </w:rPr>
        <w:t>Bertschmann</w:t>
      </w:r>
      <w:r w:rsidR="00D25A7E" w:rsidRPr="00061A40">
        <w:rPr>
          <w:color w:val="000000"/>
        </w:rPr>
        <w:t xml:space="preserve"> </w:t>
      </w:r>
      <w:r w:rsidRPr="00061A40">
        <w:rPr>
          <w:color w:val="000000"/>
        </w:rPr>
        <w:t>(</w:t>
      </w:r>
      <w:hyperlink r:id="rId23" w:history="1">
        <w:r w:rsidRPr="00061A40">
          <w:rPr>
            <w:color w:val="0000FF"/>
            <w:u w:val="single"/>
          </w:rPr>
          <w:t>d.h.bertschmann@durham.ac.uk</w:t>
        </w:r>
      </w:hyperlink>
      <w:r w:rsidRPr="00061A40">
        <w:rPr>
          <w:color w:val="000000"/>
        </w:rPr>
        <w:t>)</w:t>
      </w:r>
      <w:r w:rsidR="0077451D">
        <w:rPr>
          <w:color w:val="000000"/>
        </w:rPr>
        <w:br/>
        <w:t>Matt Novenson (</w:t>
      </w:r>
      <w:hyperlink r:id="rId24" w:history="1">
        <w:r w:rsidR="0077451D" w:rsidRPr="00006CB4">
          <w:rPr>
            <w:rStyle w:val="Hyperlink"/>
          </w:rPr>
          <w:t>matthew.novenson@ed.ac.uk</w:t>
        </w:r>
      </w:hyperlink>
      <w:r w:rsidR="0077451D">
        <w:rPr>
          <w:color w:val="000000"/>
        </w:rPr>
        <w:t>)</w:t>
      </w:r>
    </w:p>
    <w:bookmarkEnd w:id="11"/>
    <w:p w:rsidR="007C121F" w:rsidRPr="007C121F" w:rsidRDefault="007C121F" w:rsidP="007C121F">
      <w:pPr>
        <w:rPr>
          <w:rFonts w:ascii="Times New Roman" w:hAnsi="Times New Roman" w:cs="Times New Roman"/>
          <w:lang w:eastAsia="en-GB"/>
        </w:rPr>
      </w:pPr>
      <w:r w:rsidRPr="007C121F">
        <w:rPr>
          <w:lang w:eastAsia="en-GB"/>
        </w:rPr>
        <w:t>This year the Paul Seminar will have two open-call sessions, for which we welcome paper proposals on any and all topics in Pauline studies. We are also planning a third session, co-sponsored with the new Later Epistles Seminar, featuring papers on the disputed Pauline letters. One or more of the papers in this lattermost session may be invited, but we also specifically welcome paper proposals showcasing research on the disputed letters. </w:t>
      </w:r>
    </w:p>
    <w:p w:rsidR="008843A7" w:rsidRPr="00061A40" w:rsidRDefault="00ED5605" w:rsidP="00061A40">
      <w:pPr>
        <w:pStyle w:val="Heading2"/>
        <w:rPr>
          <w:szCs w:val="21"/>
        </w:rPr>
      </w:pPr>
      <w:r w:rsidRPr="00061A40">
        <w:t>Synoptic</w:t>
      </w:r>
      <w:r w:rsidR="00D25A7E" w:rsidRPr="00061A40">
        <w:t xml:space="preserve"> </w:t>
      </w:r>
      <w:r w:rsidRPr="00061A40">
        <w:t>Gospels</w:t>
      </w:r>
    </w:p>
    <w:p w:rsidR="008843A7" w:rsidRDefault="00ED5605" w:rsidP="00061A40">
      <w:pPr>
        <w:rPr>
          <w:color w:val="000000"/>
          <w:szCs w:val="21"/>
        </w:rPr>
      </w:pPr>
      <w:bookmarkStart w:id="12" w:name="_Hlk26817899"/>
      <w:r w:rsidRPr="00061A40">
        <w:rPr>
          <w:color w:val="000000"/>
          <w:szCs w:val="21"/>
        </w:rPr>
        <w:t>Andy</w:t>
      </w:r>
      <w:r w:rsidR="00D25A7E" w:rsidRPr="00061A40">
        <w:rPr>
          <w:color w:val="000000"/>
          <w:szCs w:val="21"/>
        </w:rPr>
        <w:t xml:space="preserve"> </w:t>
      </w:r>
      <w:r w:rsidRPr="00061A40">
        <w:rPr>
          <w:color w:val="000000"/>
          <w:szCs w:val="21"/>
        </w:rPr>
        <w:t>Angel</w:t>
      </w:r>
      <w:r w:rsidR="00D25A7E" w:rsidRPr="00061A40">
        <w:rPr>
          <w:color w:val="000000"/>
          <w:szCs w:val="21"/>
        </w:rPr>
        <w:t xml:space="preserve"> </w:t>
      </w:r>
      <w:r w:rsidRPr="00061A40">
        <w:rPr>
          <w:color w:val="000000"/>
          <w:szCs w:val="21"/>
        </w:rPr>
        <w:t>(</w:t>
      </w:r>
      <w:hyperlink r:id="rId25" w:history="1">
        <w:r w:rsidRPr="00061A40">
          <w:rPr>
            <w:color w:val="0000FF"/>
            <w:szCs w:val="21"/>
            <w:u w:val="single"/>
          </w:rPr>
          <w:t>vicar@standrewsbh.org.uk</w:t>
        </w:r>
      </w:hyperlink>
      <w:r w:rsidRPr="00061A40">
        <w:rPr>
          <w:color w:val="000000"/>
          <w:szCs w:val="21"/>
        </w:rPr>
        <w:t>)</w:t>
      </w:r>
      <w:r w:rsidR="00061A40">
        <w:rPr>
          <w:color w:val="000000"/>
          <w:szCs w:val="21"/>
        </w:rPr>
        <w:br/>
      </w:r>
      <w:r w:rsidRPr="00061A40">
        <w:rPr>
          <w:color w:val="000000"/>
          <w:szCs w:val="21"/>
        </w:rPr>
        <w:t>Elizabeth</w:t>
      </w:r>
      <w:r w:rsidR="00D25A7E" w:rsidRPr="00061A40">
        <w:rPr>
          <w:color w:val="000000"/>
          <w:szCs w:val="21"/>
        </w:rPr>
        <w:t xml:space="preserve"> </w:t>
      </w:r>
      <w:r w:rsidRPr="00061A40">
        <w:rPr>
          <w:color w:val="000000"/>
          <w:szCs w:val="21"/>
        </w:rPr>
        <w:t>Shively</w:t>
      </w:r>
      <w:r w:rsidR="00D25A7E" w:rsidRPr="00061A40">
        <w:rPr>
          <w:color w:val="000000"/>
          <w:szCs w:val="21"/>
        </w:rPr>
        <w:t xml:space="preserve"> </w:t>
      </w:r>
      <w:r w:rsidRPr="00061A40">
        <w:rPr>
          <w:color w:val="000000"/>
          <w:szCs w:val="21"/>
        </w:rPr>
        <w:t>(</w:t>
      </w:r>
      <w:hyperlink r:id="rId26" w:history="1">
        <w:r w:rsidRPr="00061A40">
          <w:rPr>
            <w:color w:val="0000FF"/>
            <w:szCs w:val="21"/>
            <w:u w:val="single"/>
          </w:rPr>
          <w:t>ees3@st-andrews.ac.uk</w:t>
        </w:r>
      </w:hyperlink>
      <w:r w:rsidRPr="00061A40">
        <w:rPr>
          <w:color w:val="000000"/>
          <w:szCs w:val="21"/>
        </w:rPr>
        <w:t>)</w:t>
      </w:r>
    </w:p>
    <w:p w:rsidR="007C121F" w:rsidRPr="00D9725B" w:rsidRDefault="00D9725B" w:rsidP="00D9725B">
      <w:pPr>
        <w:rPr>
          <w:rFonts w:ascii="Times New Roman" w:hAnsi="Times New Roman" w:cs="Times New Roman"/>
          <w:lang w:eastAsia="en-GB"/>
        </w:rPr>
      </w:pPr>
      <w:r w:rsidRPr="00D9725B">
        <w:rPr>
          <w:lang w:eastAsia="en-GB"/>
        </w:rPr>
        <w:t>The 2020 meeting will offer one open-call session (for 3 x 30-minute slots), for which we invite paper proposals on any theme or topic relating to the Synoptic Gospels. A second session, held jointly with the NT and Second Temple Judaism Seminar, will present a panel discussion of a forthcoming new book by Sean Adams,</w:t>
      </w:r>
      <w:r>
        <w:rPr>
          <w:lang w:eastAsia="en-GB"/>
        </w:rPr>
        <w:t xml:space="preserve"> </w:t>
      </w:r>
      <w:r w:rsidRPr="00D9725B">
        <w:rPr>
          <w:i/>
          <w:iCs/>
          <w:lang w:eastAsia="en-GB"/>
        </w:rPr>
        <w:t>Negotiating Genre: Jewish Authors and Greek Literary Forms </w:t>
      </w:r>
      <w:r w:rsidRPr="00D9725B">
        <w:rPr>
          <w:lang w:eastAsia="en-GB"/>
        </w:rPr>
        <w:t xml:space="preserve">(Baylor </w:t>
      </w:r>
      <w:r>
        <w:rPr>
          <w:lang w:eastAsia="en-GB"/>
        </w:rPr>
        <w:t xml:space="preserve">University </w:t>
      </w:r>
      <w:r w:rsidRPr="00D9725B">
        <w:rPr>
          <w:lang w:eastAsia="en-GB"/>
        </w:rPr>
        <w:t>Press), with reviewers Helen Bond and Elizabeth Shively. The final session, held jointly with the Johannine Literature Seminar, will feature an invited panel of speakers to discuss current research on John’s Use of the Synoptics.</w:t>
      </w:r>
    </w:p>
    <w:bookmarkEnd w:id="12"/>
    <w:p w:rsidR="008843A7" w:rsidRPr="00061A40" w:rsidRDefault="00ED5605" w:rsidP="00061A40">
      <w:pPr>
        <w:pStyle w:val="Heading2"/>
        <w:rPr>
          <w:szCs w:val="21"/>
        </w:rPr>
      </w:pPr>
      <w:r w:rsidRPr="00061A40">
        <w:t>Simultaneous</w:t>
      </w:r>
      <w:r w:rsidR="00D25A7E" w:rsidRPr="00061A40">
        <w:t xml:space="preserve"> </w:t>
      </w:r>
      <w:r w:rsidRPr="00061A40">
        <w:t>Short</w:t>
      </w:r>
      <w:r w:rsidR="00D25A7E" w:rsidRPr="00061A40">
        <w:t xml:space="preserve"> </w:t>
      </w:r>
      <w:r w:rsidRPr="00061A40">
        <w:t>Papers</w:t>
      </w:r>
    </w:p>
    <w:p w:rsidR="00ED5605" w:rsidRPr="00061A40" w:rsidRDefault="00ED5605" w:rsidP="00061A40">
      <w:pPr>
        <w:rPr>
          <w:color w:val="000000"/>
          <w:szCs w:val="21"/>
        </w:rPr>
      </w:pPr>
      <w:r w:rsidRPr="00061A40">
        <w:rPr>
          <w:color w:val="000000"/>
          <w:szCs w:val="21"/>
        </w:rPr>
        <w:t>Steve</w:t>
      </w:r>
      <w:r w:rsidR="00D25A7E" w:rsidRPr="00061A40">
        <w:rPr>
          <w:color w:val="000000"/>
          <w:szCs w:val="21"/>
        </w:rPr>
        <w:t xml:space="preserve"> </w:t>
      </w:r>
      <w:r w:rsidRPr="00061A40">
        <w:rPr>
          <w:color w:val="000000"/>
          <w:szCs w:val="21"/>
        </w:rPr>
        <w:t>Walton</w:t>
      </w:r>
      <w:r w:rsidR="00D25A7E" w:rsidRPr="00061A40">
        <w:rPr>
          <w:color w:val="000000"/>
          <w:szCs w:val="21"/>
        </w:rPr>
        <w:t xml:space="preserve"> </w:t>
      </w:r>
      <w:r w:rsidRPr="00061A40">
        <w:rPr>
          <w:color w:val="000000"/>
          <w:szCs w:val="21"/>
        </w:rPr>
        <w:t>(</w:t>
      </w:r>
      <w:hyperlink r:id="rId27" w:history="1">
        <w:r w:rsidRPr="00061A40">
          <w:rPr>
            <w:color w:val="0000FF"/>
            <w:szCs w:val="21"/>
            <w:u w:val="single"/>
          </w:rPr>
          <w:t>steve.walton@cantab.net</w:t>
        </w:r>
      </w:hyperlink>
      <w:r w:rsidRPr="00061A40">
        <w:rPr>
          <w:color w:val="000000"/>
          <w:szCs w:val="21"/>
        </w:rPr>
        <w:t>)</w:t>
      </w:r>
      <w:r w:rsidR="00AE0293">
        <w:rPr>
          <w:color w:val="000000"/>
          <w:szCs w:val="21"/>
        </w:rPr>
        <w:br/>
        <w:t>Michelle Fletcher (</w:t>
      </w:r>
      <w:hyperlink r:id="rId28" w:history="1">
        <w:r w:rsidR="00AE0293" w:rsidRPr="00CB6F8A">
          <w:rPr>
            <w:rStyle w:val="Hyperlink"/>
            <w:szCs w:val="21"/>
          </w:rPr>
          <w:t>michelle.fletcher@kcl.ac.uk</w:t>
        </w:r>
      </w:hyperlink>
      <w:r w:rsidR="00AE0293">
        <w:rPr>
          <w:color w:val="000000"/>
          <w:szCs w:val="21"/>
        </w:rPr>
        <w:t>)</w:t>
      </w:r>
    </w:p>
    <w:p w:rsidR="002B72D1" w:rsidRDefault="00ED5605" w:rsidP="009E2B09">
      <w:r w:rsidRPr="00061A40">
        <w:t>Proposals</w:t>
      </w:r>
      <w:r w:rsidR="00D25A7E" w:rsidRPr="00061A40">
        <w:t xml:space="preserve"> </w:t>
      </w:r>
      <w:r w:rsidRPr="00061A40">
        <w:t>for</w:t>
      </w:r>
      <w:r w:rsidR="00D25A7E" w:rsidRPr="00061A40">
        <w:t xml:space="preserve"> </w:t>
      </w:r>
      <w:r w:rsidRPr="00061A40">
        <w:t>20</w:t>
      </w:r>
      <w:r w:rsidR="0077451D">
        <w:t>–</w:t>
      </w:r>
      <w:r w:rsidRPr="00061A40">
        <w:t>25</w:t>
      </w:r>
      <w:r w:rsidR="00D25A7E" w:rsidRPr="00061A40">
        <w:t xml:space="preserve"> </w:t>
      </w:r>
      <w:r w:rsidRPr="00061A40">
        <w:t>minute</w:t>
      </w:r>
      <w:r w:rsidR="00D25A7E" w:rsidRPr="00061A40">
        <w:t xml:space="preserve"> </w:t>
      </w:r>
      <w:r w:rsidRPr="00061A40">
        <w:t>papers</w:t>
      </w:r>
      <w:r w:rsidR="00D25A7E" w:rsidRPr="00061A40">
        <w:t xml:space="preserve"> </w:t>
      </w:r>
      <w:r w:rsidRPr="00061A40">
        <w:t>are</w:t>
      </w:r>
      <w:r w:rsidR="00D25A7E" w:rsidRPr="00061A40">
        <w:t xml:space="preserve"> </w:t>
      </w:r>
      <w:r w:rsidRPr="00061A40">
        <w:t>invited</w:t>
      </w:r>
      <w:r w:rsidR="00D25A7E" w:rsidRPr="00061A40">
        <w:t xml:space="preserve"> </w:t>
      </w:r>
      <w:r w:rsidRPr="00061A40">
        <w:t>for</w:t>
      </w:r>
      <w:r w:rsidR="00D25A7E" w:rsidRPr="00061A40">
        <w:t xml:space="preserve"> </w:t>
      </w:r>
      <w:r w:rsidRPr="00061A40">
        <w:t>the</w:t>
      </w:r>
      <w:r w:rsidR="00D25A7E" w:rsidRPr="00061A40">
        <w:t xml:space="preserve"> </w:t>
      </w:r>
      <w:r w:rsidRPr="00061A40">
        <w:t>simultaneous</w:t>
      </w:r>
      <w:r w:rsidR="00D25A7E" w:rsidRPr="00061A40">
        <w:t xml:space="preserve"> </w:t>
      </w:r>
      <w:r w:rsidRPr="00061A40">
        <w:t>short</w:t>
      </w:r>
      <w:r w:rsidR="00D25A7E" w:rsidRPr="00061A40">
        <w:t xml:space="preserve"> </w:t>
      </w:r>
      <w:r w:rsidRPr="00061A40">
        <w:t>papers</w:t>
      </w:r>
      <w:r w:rsidR="00D25A7E" w:rsidRPr="00061A40">
        <w:t xml:space="preserve"> </w:t>
      </w:r>
      <w:r w:rsidRPr="00061A40">
        <w:t>sessi</w:t>
      </w:r>
      <w:r w:rsidR="00D25A7E" w:rsidRPr="00061A40">
        <w:t xml:space="preserve">on. Preference will be given to </w:t>
      </w:r>
      <w:r w:rsidRPr="00061A40">
        <w:t>papers</w:t>
      </w:r>
      <w:r w:rsidR="00D25A7E" w:rsidRPr="00061A40">
        <w:t xml:space="preserve"> </w:t>
      </w:r>
      <w:r w:rsidRPr="00061A40">
        <w:t>that</w:t>
      </w:r>
      <w:r w:rsidR="00D25A7E" w:rsidRPr="00061A40">
        <w:t xml:space="preserve"> </w:t>
      </w:r>
      <w:r w:rsidRPr="00061A40">
        <w:t>do</w:t>
      </w:r>
      <w:r w:rsidR="00D25A7E" w:rsidRPr="00061A40">
        <w:t xml:space="preserve"> </w:t>
      </w:r>
      <w:r w:rsidRPr="00061A40">
        <w:t>not</w:t>
      </w:r>
      <w:r w:rsidR="00D25A7E" w:rsidRPr="00061A40">
        <w:t xml:space="preserve"> </w:t>
      </w:r>
      <w:r w:rsidRPr="00061A40">
        <w:t>easily</w:t>
      </w:r>
      <w:r w:rsidR="00D25A7E" w:rsidRPr="00061A40">
        <w:t xml:space="preserve"> </w:t>
      </w:r>
      <w:r w:rsidRPr="00061A40">
        <w:t>fit</w:t>
      </w:r>
      <w:r w:rsidR="00D25A7E" w:rsidRPr="00061A40">
        <w:t xml:space="preserve"> </w:t>
      </w:r>
      <w:r w:rsidRPr="00061A40">
        <w:t>into</w:t>
      </w:r>
      <w:r w:rsidR="00D25A7E" w:rsidRPr="00061A40">
        <w:t xml:space="preserve"> </w:t>
      </w:r>
      <w:r w:rsidRPr="00061A40">
        <w:t>one</w:t>
      </w:r>
      <w:r w:rsidR="00D25A7E" w:rsidRPr="00061A40">
        <w:t xml:space="preserve"> </w:t>
      </w:r>
      <w:r w:rsidRPr="00061A40">
        <w:t>of</w:t>
      </w:r>
      <w:r w:rsidR="00D25A7E" w:rsidRPr="00061A40">
        <w:t xml:space="preserve"> </w:t>
      </w:r>
      <w:r w:rsidRPr="00061A40">
        <w:t>t</w:t>
      </w:r>
      <w:r w:rsidR="00D25A7E" w:rsidRPr="00061A40">
        <w:t xml:space="preserve">he established seminar groups. </w:t>
      </w:r>
      <w:r w:rsidRPr="00061A40">
        <w:t>Proposing</w:t>
      </w:r>
      <w:r w:rsidR="00D25A7E" w:rsidRPr="00061A40">
        <w:t xml:space="preserve"> the same paper for this section </w:t>
      </w:r>
      <w:r w:rsidRPr="00061A40">
        <w:t>and</w:t>
      </w:r>
      <w:r w:rsidR="00D25A7E" w:rsidRPr="00061A40">
        <w:t xml:space="preserve"> </w:t>
      </w:r>
      <w:r w:rsidRPr="00061A40">
        <w:t>one</w:t>
      </w:r>
      <w:r w:rsidR="00D25A7E" w:rsidRPr="00061A40">
        <w:t xml:space="preserve"> </w:t>
      </w:r>
      <w:r w:rsidRPr="00061A40">
        <w:t>of</w:t>
      </w:r>
      <w:r w:rsidR="00D25A7E" w:rsidRPr="00061A40">
        <w:t xml:space="preserve"> </w:t>
      </w:r>
      <w:r w:rsidRPr="00061A40">
        <w:t>the</w:t>
      </w:r>
      <w:r w:rsidR="00D25A7E" w:rsidRPr="00061A40">
        <w:t xml:space="preserve"> </w:t>
      </w:r>
      <w:r w:rsidRPr="00061A40">
        <w:t>seminar</w:t>
      </w:r>
      <w:r w:rsidR="00D25A7E" w:rsidRPr="00061A40">
        <w:t xml:space="preserve"> </w:t>
      </w:r>
      <w:r w:rsidRPr="00061A40">
        <w:t>groups</w:t>
      </w:r>
      <w:r w:rsidR="00D25A7E" w:rsidRPr="00061A40">
        <w:t xml:space="preserve"> </w:t>
      </w:r>
      <w:r w:rsidRPr="00061A40">
        <w:t>is</w:t>
      </w:r>
      <w:r w:rsidR="00D25A7E" w:rsidRPr="00061A40">
        <w:t xml:space="preserve"> </w:t>
      </w:r>
      <w:r w:rsidRPr="00061A40">
        <w:t>not</w:t>
      </w:r>
      <w:r w:rsidR="00D25A7E" w:rsidRPr="00061A40">
        <w:t xml:space="preserve"> </w:t>
      </w:r>
      <w:r w:rsidRPr="00061A40">
        <w:t>permitted.</w:t>
      </w:r>
    </w:p>
    <w:p w:rsidR="009E2B09" w:rsidRPr="00061A40" w:rsidRDefault="009E2B09" w:rsidP="009E2B09"/>
    <w:sectPr w:rsidR="009E2B09" w:rsidRPr="00061A40" w:rsidSect="000C5F40">
      <w:foot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F95" w:rsidRDefault="005F1F95" w:rsidP="00061A40">
      <w:r>
        <w:separator/>
      </w:r>
    </w:p>
  </w:endnote>
  <w:endnote w:type="continuationSeparator" w:id="0">
    <w:p w:rsidR="005F1F95" w:rsidRDefault="005F1F95" w:rsidP="0006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8FD" w:rsidRPr="002F5319" w:rsidRDefault="000938FD" w:rsidP="002F5319">
    <w:pPr>
      <w:pStyle w:val="Footer"/>
    </w:pPr>
    <w:r w:rsidRPr="002F5319">
      <w:t xml:space="preserve">page </w:t>
    </w:r>
    <w:r w:rsidRPr="002F5319">
      <w:fldChar w:fldCharType="begin"/>
    </w:r>
    <w:r w:rsidRPr="002F5319">
      <w:instrText xml:space="preserve"> PAGE  \* MERGEFORMAT </w:instrText>
    </w:r>
    <w:r w:rsidRPr="002F5319">
      <w:fldChar w:fldCharType="separate"/>
    </w:r>
    <w:r w:rsidRPr="002F5319">
      <w:t>3</w:t>
    </w:r>
    <w:r w:rsidRPr="002F5319">
      <w:fldChar w:fldCharType="end"/>
    </w:r>
    <w:r w:rsidR="009E2B09">
      <w:t xml:space="preserve"> of </w:t>
    </w:r>
    <w:fldSimple w:instr=" NUMPAGES  \* MERGEFORMAT ">
      <w:r w:rsidR="009E2B09">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F95" w:rsidRDefault="005F1F95" w:rsidP="00061A40">
      <w:r>
        <w:separator/>
      </w:r>
    </w:p>
  </w:footnote>
  <w:footnote w:type="continuationSeparator" w:id="0">
    <w:p w:rsidR="005F1F95" w:rsidRDefault="005F1F95" w:rsidP="00061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ED5605"/>
    <w:rsid w:val="0000264B"/>
    <w:rsid w:val="00006EB8"/>
    <w:rsid w:val="00043AC5"/>
    <w:rsid w:val="00047BC1"/>
    <w:rsid w:val="00061A40"/>
    <w:rsid w:val="000938FD"/>
    <w:rsid w:val="000C5F40"/>
    <w:rsid w:val="0013400D"/>
    <w:rsid w:val="001E29D1"/>
    <w:rsid w:val="0021762A"/>
    <w:rsid w:val="00227E33"/>
    <w:rsid w:val="00280A1B"/>
    <w:rsid w:val="002B72D1"/>
    <w:rsid w:val="002D639A"/>
    <w:rsid w:val="002F5319"/>
    <w:rsid w:val="00395332"/>
    <w:rsid w:val="004D1D74"/>
    <w:rsid w:val="005048F7"/>
    <w:rsid w:val="00530D95"/>
    <w:rsid w:val="005535B2"/>
    <w:rsid w:val="00574FFD"/>
    <w:rsid w:val="005A3555"/>
    <w:rsid w:val="005B6D6C"/>
    <w:rsid w:val="005C75B5"/>
    <w:rsid w:val="005C7BC8"/>
    <w:rsid w:val="005F1F95"/>
    <w:rsid w:val="00606E4D"/>
    <w:rsid w:val="006133B7"/>
    <w:rsid w:val="00633F7A"/>
    <w:rsid w:val="006B619A"/>
    <w:rsid w:val="006B7AEF"/>
    <w:rsid w:val="0077451D"/>
    <w:rsid w:val="007746F3"/>
    <w:rsid w:val="007A59DC"/>
    <w:rsid w:val="007C121F"/>
    <w:rsid w:val="007F3543"/>
    <w:rsid w:val="0084714B"/>
    <w:rsid w:val="00854954"/>
    <w:rsid w:val="00854C45"/>
    <w:rsid w:val="008640E3"/>
    <w:rsid w:val="008843A7"/>
    <w:rsid w:val="008A03E1"/>
    <w:rsid w:val="00906457"/>
    <w:rsid w:val="009263FB"/>
    <w:rsid w:val="00961A36"/>
    <w:rsid w:val="00993EED"/>
    <w:rsid w:val="00994BB1"/>
    <w:rsid w:val="009A370F"/>
    <w:rsid w:val="009E2B09"/>
    <w:rsid w:val="009F433E"/>
    <w:rsid w:val="00A203D7"/>
    <w:rsid w:val="00A33530"/>
    <w:rsid w:val="00A47897"/>
    <w:rsid w:val="00AE0293"/>
    <w:rsid w:val="00B24564"/>
    <w:rsid w:val="00B5098D"/>
    <w:rsid w:val="00C75926"/>
    <w:rsid w:val="00C93685"/>
    <w:rsid w:val="00CA2947"/>
    <w:rsid w:val="00D20282"/>
    <w:rsid w:val="00D25A7E"/>
    <w:rsid w:val="00D573AA"/>
    <w:rsid w:val="00D9725B"/>
    <w:rsid w:val="00DD2069"/>
    <w:rsid w:val="00E02B2E"/>
    <w:rsid w:val="00E33A1A"/>
    <w:rsid w:val="00E43627"/>
    <w:rsid w:val="00EB6203"/>
    <w:rsid w:val="00EC3B7F"/>
    <w:rsid w:val="00ED5605"/>
    <w:rsid w:val="00EE0A2C"/>
    <w:rsid w:val="00F26386"/>
    <w:rsid w:val="00F43AF2"/>
    <w:rsid w:val="00F6379D"/>
    <w:rsid w:val="00FE03B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7A044F-CAEB-3446-A0B8-14902007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2E"/>
    <w:pPr>
      <w:spacing w:after="120"/>
    </w:pPr>
    <w:rPr>
      <w:rFonts w:ascii="Gill Sans" w:eastAsia="Times New Roman" w:hAnsi="Gill Sans" w:cs="Gill Sans"/>
    </w:rPr>
  </w:style>
  <w:style w:type="paragraph" w:styleId="Heading1">
    <w:name w:val="heading 1"/>
    <w:basedOn w:val="Normal"/>
    <w:next w:val="Normal"/>
    <w:link w:val="Heading1Char"/>
    <w:uiPriority w:val="9"/>
    <w:qFormat/>
    <w:rsid w:val="00061A40"/>
    <w:pPr>
      <w:keepNext/>
      <w:keepLines/>
      <w:spacing w:after="0"/>
      <w:jc w:val="center"/>
      <w:outlineLvl w:val="0"/>
    </w:pPr>
    <w:rPr>
      <w:rFonts w:eastAsiaTheme="majorEastAsia"/>
      <w:color w:val="FF0000"/>
      <w:sz w:val="32"/>
      <w:szCs w:val="32"/>
    </w:rPr>
  </w:style>
  <w:style w:type="paragraph" w:styleId="Heading2">
    <w:name w:val="heading 2"/>
    <w:basedOn w:val="Normal"/>
    <w:next w:val="Normal"/>
    <w:link w:val="Heading2Char"/>
    <w:uiPriority w:val="9"/>
    <w:unhideWhenUsed/>
    <w:qFormat/>
    <w:rsid w:val="00061A40"/>
    <w:pPr>
      <w:keepNext/>
      <w:keepLines/>
      <w:pBdr>
        <w:bottom w:val="single" w:sz="4" w:space="1" w:color="auto"/>
      </w:pBdr>
      <w:spacing w:before="240"/>
      <w:outlineLvl w:val="1"/>
    </w:pPr>
    <w:rPr>
      <w:rFonts w:eastAsiaTheme="majorEastAs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05"/>
    <w:rPr>
      <w:color w:val="0000FF"/>
      <w:u w:val="single"/>
    </w:rPr>
  </w:style>
  <w:style w:type="character" w:styleId="UnresolvedMention">
    <w:name w:val="Unresolved Mention"/>
    <w:basedOn w:val="DefaultParagraphFont"/>
    <w:uiPriority w:val="99"/>
    <w:semiHidden/>
    <w:unhideWhenUsed/>
    <w:rsid w:val="00ED5605"/>
    <w:rPr>
      <w:color w:val="808080"/>
      <w:shd w:val="clear" w:color="auto" w:fill="E6E6E6"/>
    </w:rPr>
  </w:style>
  <w:style w:type="character" w:customStyle="1" w:styleId="apple-converted-space">
    <w:name w:val="apple-converted-space"/>
    <w:basedOn w:val="DefaultParagraphFont"/>
    <w:rsid w:val="009A370F"/>
  </w:style>
  <w:style w:type="character" w:styleId="FollowedHyperlink">
    <w:name w:val="FollowedHyperlink"/>
    <w:basedOn w:val="DefaultParagraphFont"/>
    <w:uiPriority w:val="99"/>
    <w:semiHidden/>
    <w:unhideWhenUsed/>
    <w:rsid w:val="009A370F"/>
    <w:rPr>
      <w:color w:val="954F72" w:themeColor="followedHyperlink"/>
      <w:u w:val="single"/>
    </w:rPr>
  </w:style>
  <w:style w:type="character" w:customStyle="1" w:styleId="Heading2Char">
    <w:name w:val="Heading 2 Char"/>
    <w:basedOn w:val="DefaultParagraphFont"/>
    <w:link w:val="Heading2"/>
    <w:uiPriority w:val="9"/>
    <w:rsid w:val="00061A40"/>
    <w:rPr>
      <w:rFonts w:ascii="Gill Sans" w:eastAsiaTheme="majorEastAsia" w:hAnsi="Gill Sans" w:cs="Gill Sans"/>
      <w:sz w:val="28"/>
      <w:szCs w:val="28"/>
    </w:rPr>
  </w:style>
  <w:style w:type="paragraph" w:styleId="NormalWeb">
    <w:name w:val="Normal (Web)"/>
    <w:basedOn w:val="Normal"/>
    <w:uiPriority w:val="99"/>
    <w:semiHidden/>
    <w:unhideWhenUsed/>
    <w:rsid w:val="005A3555"/>
    <w:pPr>
      <w:spacing w:before="100" w:beforeAutospacing="1" w:after="100" w:afterAutospacing="1"/>
    </w:pPr>
  </w:style>
  <w:style w:type="paragraph" w:styleId="Header">
    <w:name w:val="header"/>
    <w:basedOn w:val="Normal"/>
    <w:link w:val="HeaderChar"/>
    <w:uiPriority w:val="99"/>
    <w:unhideWhenUsed/>
    <w:rsid w:val="000938FD"/>
    <w:pPr>
      <w:tabs>
        <w:tab w:val="center" w:pos="4513"/>
        <w:tab w:val="right" w:pos="9026"/>
      </w:tabs>
    </w:pPr>
  </w:style>
  <w:style w:type="character" w:customStyle="1" w:styleId="HeaderChar">
    <w:name w:val="Header Char"/>
    <w:basedOn w:val="DefaultParagraphFont"/>
    <w:link w:val="Header"/>
    <w:uiPriority w:val="99"/>
    <w:rsid w:val="000938FD"/>
    <w:rPr>
      <w:rFonts w:ascii="Times New Roman" w:eastAsia="Times New Roman" w:hAnsi="Times New Roman" w:cs="Times New Roman"/>
      <w:lang w:eastAsia="en-GB"/>
    </w:rPr>
  </w:style>
  <w:style w:type="paragraph" w:styleId="Footer">
    <w:name w:val="footer"/>
    <w:basedOn w:val="Normal"/>
    <w:link w:val="FooterChar"/>
    <w:uiPriority w:val="99"/>
    <w:unhideWhenUsed/>
    <w:rsid w:val="002F5319"/>
    <w:pPr>
      <w:tabs>
        <w:tab w:val="center" w:pos="4513"/>
        <w:tab w:val="right" w:pos="9026"/>
      </w:tabs>
      <w:spacing w:before="240" w:after="0"/>
      <w:jc w:val="center"/>
    </w:pPr>
    <w:rPr>
      <w:i/>
      <w:iCs/>
    </w:rPr>
  </w:style>
  <w:style w:type="character" w:customStyle="1" w:styleId="FooterChar">
    <w:name w:val="Footer Char"/>
    <w:basedOn w:val="DefaultParagraphFont"/>
    <w:link w:val="Footer"/>
    <w:uiPriority w:val="99"/>
    <w:rsid w:val="002F5319"/>
    <w:rPr>
      <w:rFonts w:ascii="Gill Sans" w:eastAsia="Times New Roman" w:hAnsi="Gill Sans" w:cs="Gill Sans"/>
      <w:i/>
      <w:iCs/>
    </w:rPr>
  </w:style>
  <w:style w:type="character" w:customStyle="1" w:styleId="Heading1Char">
    <w:name w:val="Heading 1 Char"/>
    <w:basedOn w:val="DefaultParagraphFont"/>
    <w:link w:val="Heading1"/>
    <w:uiPriority w:val="9"/>
    <w:rsid w:val="00061A40"/>
    <w:rPr>
      <w:rFonts w:ascii="Gill Sans" w:eastAsiaTheme="majorEastAsia" w:hAnsi="Gill Sans" w:cs="Gill Sans"/>
      <w:color w:val="FF0000"/>
      <w:sz w:val="32"/>
      <w:szCs w:val="32"/>
    </w:rPr>
  </w:style>
  <w:style w:type="table" w:styleId="TableGrid">
    <w:name w:val="Table Grid"/>
    <w:basedOn w:val="TableNormal"/>
    <w:uiPriority w:val="59"/>
    <w:rsid w:val="002F5319"/>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31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31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2490">
      <w:bodyDiv w:val="1"/>
      <w:marLeft w:val="0"/>
      <w:marRight w:val="0"/>
      <w:marTop w:val="0"/>
      <w:marBottom w:val="0"/>
      <w:divBdr>
        <w:top w:val="none" w:sz="0" w:space="0" w:color="auto"/>
        <w:left w:val="none" w:sz="0" w:space="0" w:color="auto"/>
        <w:bottom w:val="none" w:sz="0" w:space="0" w:color="auto"/>
        <w:right w:val="none" w:sz="0" w:space="0" w:color="auto"/>
      </w:divBdr>
    </w:div>
    <w:div w:id="71659080">
      <w:bodyDiv w:val="1"/>
      <w:marLeft w:val="0"/>
      <w:marRight w:val="0"/>
      <w:marTop w:val="0"/>
      <w:marBottom w:val="0"/>
      <w:divBdr>
        <w:top w:val="none" w:sz="0" w:space="0" w:color="auto"/>
        <w:left w:val="none" w:sz="0" w:space="0" w:color="auto"/>
        <w:bottom w:val="none" w:sz="0" w:space="0" w:color="auto"/>
        <w:right w:val="none" w:sz="0" w:space="0" w:color="auto"/>
      </w:divBdr>
      <w:divsChild>
        <w:div w:id="116150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108499">
              <w:marLeft w:val="0"/>
              <w:marRight w:val="0"/>
              <w:marTop w:val="0"/>
              <w:marBottom w:val="0"/>
              <w:divBdr>
                <w:top w:val="none" w:sz="0" w:space="0" w:color="auto"/>
                <w:left w:val="none" w:sz="0" w:space="0" w:color="auto"/>
                <w:bottom w:val="none" w:sz="0" w:space="0" w:color="auto"/>
                <w:right w:val="none" w:sz="0" w:space="0" w:color="auto"/>
              </w:divBdr>
              <w:divsChild>
                <w:div w:id="617683319">
                  <w:marLeft w:val="0"/>
                  <w:marRight w:val="0"/>
                  <w:marTop w:val="0"/>
                  <w:marBottom w:val="0"/>
                  <w:divBdr>
                    <w:top w:val="none" w:sz="0" w:space="0" w:color="auto"/>
                    <w:left w:val="none" w:sz="0" w:space="0" w:color="auto"/>
                    <w:bottom w:val="none" w:sz="0" w:space="0" w:color="auto"/>
                    <w:right w:val="none" w:sz="0" w:space="0" w:color="auto"/>
                  </w:divBdr>
                  <w:divsChild>
                    <w:div w:id="735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778">
      <w:bodyDiv w:val="1"/>
      <w:marLeft w:val="0"/>
      <w:marRight w:val="0"/>
      <w:marTop w:val="0"/>
      <w:marBottom w:val="0"/>
      <w:divBdr>
        <w:top w:val="none" w:sz="0" w:space="0" w:color="auto"/>
        <w:left w:val="none" w:sz="0" w:space="0" w:color="auto"/>
        <w:bottom w:val="none" w:sz="0" w:space="0" w:color="auto"/>
        <w:right w:val="none" w:sz="0" w:space="0" w:color="auto"/>
      </w:divBdr>
    </w:div>
    <w:div w:id="138228293">
      <w:bodyDiv w:val="1"/>
      <w:marLeft w:val="0"/>
      <w:marRight w:val="0"/>
      <w:marTop w:val="0"/>
      <w:marBottom w:val="0"/>
      <w:divBdr>
        <w:top w:val="none" w:sz="0" w:space="0" w:color="auto"/>
        <w:left w:val="none" w:sz="0" w:space="0" w:color="auto"/>
        <w:bottom w:val="none" w:sz="0" w:space="0" w:color="auto"/>
        <w:right w:val="none" w:sz="0" w:space="0" w:color="auto"/>
      </w:divBdr>
    </w:div>
    <w:div w:id="145828254">
      <w:bodyDiv w:val="1"/>
      <w:marLeft w:val="0"/>
      <w:marRight w:val="0"/>
      <w:marTop w:val="0"/>
      <w:marBottom w:val="0"/>
      <w:divBdr>
        <w:top w:val="none" w:sz="0" w:space="0" w:color="auto"/>
        <w:left w:val="none" w:sz="0" w:space="0" w:color="auto"/>
        <w:bottom w:val="none" w:sz="0" w:space="0" w:color="auto"/>
        <w:right w:val="none" w:sz="0" w:space="0" w:color="auto"/>
      </w:divBdr>
    </w:div>
    <w:div w:id="278612758">
      <w:bodyDiv w:val="1"/>
      <w:marLeft w:val="0"/>
      <w:marRight w:val="0"/>
      <w:marTop w:val="0"/>
      <w:marBottom w:val="0"/>
      <w:divBdr>
        <w:top w:val="none" w:sz="0" w:space="0" w:color="auto"/>
        <w:left w:val="none" w:sz="0" w:space="0" w:color="auto"/>
        <w:bottom w:val="none" w:sz="0" w:space="0" w:color="auto"/>
        <w:right w:val="none" w:sz="0" w:space="0" w:color="auto"/>
      </w:divBdr>
      <w:divsChild>
        <w:div w:id="98200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166325">
              <w:marLeft w:val="0"/>
              <w:marRight w:val="0"/>
              <w:marTop w:val="0"/>
              <w:marBottom w:val="0"/>
              <w:divBdr>
                <w:top w:val="none" w:sz="0" w:space="0" w:color="auto"/>
                <w:left w:val="none" w:sz="0" w:space="0" w:color="auto"/>
                <w:bottom w:val="none" w:sz="0" w:space="0" w:color="auto"/>
                <w:right w:val="none" w:sz="0" w:space="0" w:color="auto"/>
              </w:divBdr>
              <w:divsChild>
                <w:div w:id="5310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70">
      <w:bodyDiv w:val="1"/>
      <w:marLeft w:val="0"/>
      <w:marRight w:val="0"/>
      <w:marTop w:val="0"/>
      <w:marBottom w:val="0"/>
      <w:divBdr>
        <w:top w:val="none" w:sz="0" w:space="0" w:color="auto"/>
        <w:left w:val="none" w:sz="0" w:space="0" w:color="auto"/>
        <w:bottom w:val="none" w:sz="0" w:space="0" w:color="auto"/>
        <w:right w:val="none" w:sz="0" w:space="0" w:color="auto"/>
      </w:divBdr>
    </w:div>
    <w:div w:id="293562111">
      <w:bodyDiv w:val="1"/>
      <w:marLeft w:val="0"/>
      <w:marRight w:val="0"/>
      <w:marTop w:val="0"/>
      <w:marBottom w:val="0"/>
      <w:divBdr>
        <w:top w:val="none" w:sz="0" w:space="0" w:color="auto"/>
        <w:left w:val="none" w:sz="0" w:space="0" w:color="auto"/>
        <w:bottom w:val="none" w:sz="0" w:space="0" w:color="auto"/>
        <w:right w:val="none" w:sz="0" w:space="0" w:color="auto"/>
      </w:divBdr>
      <w:divsChild>
        <w:div w:id="1487169403">
          <w:marLeft w:val="0"/>
          <w:marRight w:val="0"/>
          <w:marTop w:val="0"/>
          <w:marBottom w:val="0"/>
          <w:divBdr>
            <w:top w:val="none" w:sz="0" w:space="0" w:color="auto"/>
            <w:left w:val="none" w:sz="0" w:space="0" w:color="auto"/>
            <w:bottom w:val="none" w:sz="0" w:space="0" w:color="auto"/>
            <w:right w:val="none" w:sz="0" w:space="0" w:color="auto"/>
          </w:divBdr>
        </w:div>
      </w:divsChild>
    </w:div>
    <w:div w:id="307368318">
      <w:bodyDiv w:val="1"/>
      <w:marLeft w:val="0"/>
      <w:marRight w:val="0"/>
      <w:marTop w:val="0"/>
      <w:marBottom w:val="0"/>
      <w:divBdr>
        <w:top w:val="none" w:sz="0" w:space="0" w:color="auto"/>
        <w:left w:val="none" w:sz="0" w:space="0" w:color="auto"/>
        <w:bottom w:val="none" w:sz="0" w:space="0" w:color="auto"/>
        <w:right w:val="none" w:sz="0" w:space="0" w:color="auto"/>
      </w:divBdr>
    </w:div>
    <w:div w:id="337971942">
      <w:bodyDiv w:val="1"/>
      <w:marLeft w:val="0"/>
      <w:marRight w:val="0"/>
      <w:marTop w:val="0"/>
      <w:marBottom w:val="0"/>
      <w:divBdr>
        <w:top w:val="none" w:sz="0" w:space="0" w:color="auto"/>
        <w:left w:val="none" w:sz="0" w:space="0" w:color="auto"/>
        <w:bottom w:val="none" w:sz="0" w:space="0" w:color="auto"/>
        <w:right w:val="none" w:sz="0" w:space="0" w:color="auto"/>
      </w:divBdr>
      <w:divsChild>
        <w:div w:id="1257641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990015">
              <w:marLeft w:val="0"/>
              <w:marRight w:val="0"/>
              <w:marTop w:val="0"/>
              <w:marBottom w:val="0"/>
              <w:divBdr>
                <w:top w:val="none" w:sz="0" w:space="0" w:color="auto"/>
                <w:left w:val="none" w:sz="0" w:space="0" w:color="auto"/>
                <w:bottom w:val="none" w:sz="0" w:space="0" w:color="auto"/>
                <w:right w:val="none" w:sz="0" w:space="0" w:color="auto"/>
              </w:divBdr>
              <w:divsChild>
                <w:div w:id="9747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648">
      <w:bodyDiv w:val="1"/>
      <w:marLeft w:val="0"/>
      <w:marRight w:val="0"/>
      <w:marTop w:val="0"/>
      <w:marBottom w:val="0"/>
      <w:divBdr>
        <w:top w:val="none" w:sz="0" w:space="0" w:color="auto"/>
        <w:left w:val="none" w:sz="0" w:space="0" w:color="auto"/>
        <w:bottom w:val="none" w:sz="0" w:space="0" w:color="auto"/>
        <w:right w:val="none" w:sz="0" w:space="0" w:color="auto"/>
      </w:divBdr>
    </w:div>
    <w:div w:id="453864642">
      <w:bodyDiv w:val="1"/>
      <w:marLeft w:val="0"/>
      <w:marRight w:val="0"/>
      <w:marTop w:val="0"/>
      <w:marBottom w:val="0"/>
      <w:divBdr>
        <w:top w:val="none" w:sz="0" w:space="0" w:color="auto"/>
        <w:left w:val="none" w:sz="0" w:space="0" w:color="auto"/>
        <w:bottom w:val="none" w:sz="0" w:space="0" w:color="auto"/>
        <w:right w:val="none" w:sz="0" w:space="0" w:color="auto"/>
      </w:divBdr>
      <w:divsChild>
        <w:div w:id="166258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05219">
              <w:marLeft w:val="0"/>
              <w:marRight w:val="0"/>
              <w:marTop w:val="0"/>
              <w:marBottom w:val="0"/>
              <w:divBdr>
                <w:top w:val="none" w:sz="0" w:space="0" w:color="auto"/>
                <w:left w:val="none" w:sz="0" w:space="0" w:color="auto"/>
                <w:bottom w:val="none" w:sz="0" w:space="0" w:color="auto"/>
                <w:right w:val="none" w:sz="0" w:space="0" w:color="auto"/>
              </w:divBdr>
              <w:divsChild>
                <w:div w:id="5476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7131">
      <w:bodyDiv w:val="1"/>
      <w:marLeft w:val="0"/>
      <w:marRight w:val="0"/>
      <w:marTop w:val="0"/>
      <w:marBottom w:val="0"/>
      <w:divBdr>
        <w:top w:val="none" w:sz="0" w:space="0" w:color="auto"/>
        <w:left w:val="none" w:sz="0" w:space="0" w:color="auto"/>
        <w:bottom w:val="none" w:sz="0" w:space="0" w:color="auto"/>
        <w:right w:val="none" w:sz="0" w:space="0" w:color="auto"/>
      </w:divBdr>
      <w:divsChild>
        <w:div w:id="77531000">
          <w:marLeft w:val="0"/>
          <w:marRight w:val="0"/>
          <w:marTop w:val="0"/>
          <w:marBottom w:val="0"/>
          <w:divBdr>
            <w:top w:val="none" w:sz="0" w:space="0" w:color="auto"/>
            <w:left w:val="none" w:sz="0" w:space="0" w:color="auto"/>
            <w:bottom w:val="none" w:sz="0" w:space="0" w:color="auto"/>
            <w:right w:val="none" w:sz="0" w:space="0" w:color="auto"/>
          </w:divBdr>
        </w:div>
      </w:divsChild>
    </w:div>
    <w:div w:id="622469460">
      <w:bodyDiv w:val="1"/>
      <w:marLeft w:val="0"/>
      <w:marRight w:val="0"/>
      <w:marTop w:val="0"/>
      <w:marBottom w:val="0"/>
      <w:divBdr>
        <w:top w:val="none" w:sz="0" w:space="0" w:color="auto"/>
        <w:left w:val="none" w:sz="0" w:space="0" w:color="auto"/>
        <w:bottom w:val="none" w:sz="0" w:space="0" w:color="auto"/>
        <w:right w:val="none" w:sz="0" w:space="0" w:color="auto"/>
      </w:divBdr>
      <w:divsChild>
        <w:div w:id="918057176">
          <w:marLeft w:val="0"/>
          <w:marRight w:val="0"/>
          <w:marTop w:val="0"/>
          <w:marBottom w:val="0"/>
          <w:divBdr>
            <w:top w:val="none" w:sz="0" w:space="0" w:color="auto"/>
            <w:left w:val="none" w:sz="0" w:space="0" w:color="auto"/>
            <w:bottom w:val="none" w:sz="0" w:space="0" w:color="auto"/>
            <w:right w:val="none" w:sz="0" w:space="0" w:color="auto"/>
          </w:divBdr>
        </w:div>
      </w:divsChild>
    </w:div>
    <w:div w:id="798381023">
      <w:bodyDiv w:val="1"/>
      <w:marLeft w:val="0"/>
      <w:marRight w:val="0"/>
      <w:marTop w:val="0"/>
      <w:marBottom w:val="0"/>
      <w:divBdr>
        <w:top w:val="none" w:sz="0" w:space="0" w:color="auto"/>
        <w:left w:val="none" w:sz="0" w:space="0" w:color="auto"/>
        <w:bottom w:val="none" w:sz="0" w:space="0" w:color="auto"/>
        <w:right w:val="none" w:sz="0" w:space="0" w:color="auto"/>
      </w:divBdr>
      <w:divsChild>
        <w:div w:id="99181840">
          <w:marLeft w:val="0"/>
          <w:marRight w:val="0"/>
          <w:marTop w:val="0"/>
          <w:marBottom w:val="0"/>
          <w:divBdr>
            <w:top w:val="none" w:sz="0" w:space="0" w:color="auto"/>
            <w:left w:val="none" w:sz="0" w:space="0" w:color="auto"/>
            <w:bottom w:val="none" w:sz="0" w:space="0" w:color="auto"/>
            <w:right w:val="none" w:sz="0" w:space="0" w:color="auto"/>
          </w:divBdr>
        </w:div>
      </w:divsChild>
    </w:div>
    <w:div w:id="989288066">
      <w:bodyDiv w:val="1"/>
      <w:marLeft w:val="0"/>
      <w:marRight w:val="0"/>
      <w:marTop w:val="0"/>
      <w:marBottom w:val="0"/>
      <w:divBdr>
        <w:top w:val="none" w:sz="0" w:space="0" w:color="auto"/>
        <w:left w:val="none" w:sz="0" w:space="0" w:color="auto"/>
        <w:bottom w:val="none" w:sz="0" w:space="0" w:color="auto"/>
        <w:right w:val="none" w:sz="0" w:space="0" w:color="auto"/>
      </w:divBdr>
      <w:divsChild>
        <w:div w:id="1950964006">
          <w:marLeft w:val="0"/>
          <w:marRight w:val="0"/>
          <w:marTop w:val="0"/>
          <w:marBottom w:val="0"/>
          <w:divBdr>
            <w:top w:val="none" w:sz="0" w:space="0" w:color="auto"/>
            <w:left w:val="none" w:sz="0" w:space="0" w:color="auto"/>
            <w:bottom w:val="none" w:sz="0" w:space="0" w:color="auto"/>
            <w:right w:val="none" w:sz="0" w:space="0" w:color="auto"/>
          </w:divBdr>
        </w:div>
        <w:div w:id="593898338">
          <w:marLeft w:val="0"/>
          <w:marRight w:val="0"/>
          <w:marTop w:val="0"/>
          <w:marBottom w:val="0"/>
          <w:divBdr>
            <w:top w:val="none" w:sz="0" w:space="0" w:color="auto"/>
            <w:left w:val="none" w:sz="0" w:space="0" w:color="auto"/>
            <w:bottom w:val="none" w:sz="0" w:space="0" w:color="auto"/>
            <w:right w:val="none" w:sz="0" w:space="0" w:color="auto"/>
          </w:divBdr>
        </w:div>
        <w:div w:id="1523086115">
          <w:marLeft w:val="0"/>
          <w:marRight w:val="0"/>
          <w:marTop w:val="0"/>
          <w:marBottom w:val="0"/>
          <w:divBdr>
            <w:top w:val="none" w:sz="0" w:space="0" w:color="auto"/>
            <w:left w:val="none" w:sz="0" w:space="0" w:color="auto"/>
            <w:bottom w:val="none" w:sz="0" w:space="0" w:color="auto"/>
            <w:right w:val="none" w:sz="0" w:space="0" w:color="auto"/>
          </w:divBdr>
        </w:div>
      </w:divsChild>
    </w:div>
    <w:div w:id="1137190100">
      <w:bodyDiv w:val="1"/>
      <w:marLeft w:val="0"/>
      <w:marRight w:val="0"/>
      <w:marTop w:val="0"/>
      <w:marBottom w:val="0"/>
      <w:divBdr>
        <w:top w:val="none" w:sz="0" w:space="0" w:color="auto"/>
        <w:left w:val="none" w:sz="0" w:space="0" w:color="auto"/>
        <w:bottom w:val="none" w:sz="0" w:space="0" w:color="auto"/>
        <w:right w:val="none" w:sz="0" w:space="0" w:color="auto"/>
      </w:divBdr>
      <w:divsChild>
        <w:div w:id="37323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408872">
              <w:marLeft w:val="0"/>
              <w:marRight w:val="0"/>
              <w:marTop w:val="0"/>
              <w:marBottom w:val="0"/>
              <w:divBdr>
                <w:top w:val="none" w:sz="0" w:space="0" w:color="auto"/>
                <w:left w:val="none" w:sz="0" w:space="0" w:color="auto"/>
                <w:bottom w:val="none" w:sz="0" w:space="0" w:color="auto"/>
                <w:right w:val="none" w:sz="0" w:space="0" w:color="auto"/>
              </w:divBdr>
              <w:divsChild>
                <w:div w:id="119425695">
                  <w:marLeft w:val="0"/>
                  <w:marRight w:val="0"/>
                  <w:marTop w:val="0"/>
                  <w:marBottom w:val="0"/>
                  <w:divBdr>
                    <w:top w:val="none" w:sz="0" w:space="0" w:color="auto"/>
                    <w:left w:val="none" w:sz="0" w:space="0" w:color="auto"/>
                    <w:bottom w:val="none" w:sz="0" w:space="0" w:color="auto"/>
                    <w:right w:val="none" w:sz="0" w:space="0" w:color="auto"/>
                  </w:divBdr>
                  <w:divsChild>
                    <w:div w:id="13063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95296">
      <w:bodyDiv w:val="1"/>
      <w:marLeft w:val="0"/>
      <w:marRight w:val="0"/>
      <w:marTop w:val="0"/>
      <w:marBottom w:val="0"/>
      <w:divBdr>
        <w:top w:val="none" w:sz="0" w:space="0" w:color="auto"/>
        <w:left w:val="none" w:sz="0" w:space="0" w:color="auto"/>
        <w:bottom w:val="none" w:sz="0" w:space="0" w:color="auto"/>
        <w:right w:val="none" w:sz="0" w:space="0" w:color="auto"/>
      </w:divBdr>
      <w:divsChild>
        <w:div w:id="757140302">
          <w:marLeft w:val="0"/>
          <w:marRight w:val="0"/>
          <w:marTop w:val="0"/>
          <w:marBottom w:val="0"/>
          <w:divBdr>
            <w:top w:val="none" w:sz="0" w:space="0" w:color="auto"/>
            <w:left w:val="none" w:sz="0" w:space="0" w:color="auto"/>
            <w:bottom w:val="none" w:sz="0" w:space="0" w:color="auto"/>
            <w:right w:val="none" w:sz="0" w:space="0" w:color="auto"/>
          </w:divBdr>
        </w:div>
        <w:div w:id="1106924818">
          <w:marLeft w:val="0"/>
          <w:marRight w:val="0"/>
          <w:marTop w:val="0"/>
          <w:marBottom w:val="0"/>
          <w:divBdr>
            <w:top w:val="none" w:sz="0" w:space="0" w:color="auto"/>
            <w:left w:val="none" w:sz="0" w:space="0" w:color="auto"/>
            <w:bottom w:val="none" w:sz="0" w:space="0" w:color="auto"/>
            <w:right w:val="none" w:sz="0" w:space="0" w:color="auto"/>
          </w:divBdr>
        </w:div>
      </w:divsChild>
    </w:div>
    <w:div w:id="1281761399">
      <w:bodyDiv w:val="1"/>
      <w:marLeft w:val="0"/>
      <w:marRight w:val="0"/>
      <w:marTop w:val="0"/>
      <w:marBottom w:val="0"/>
      <w:divBdr>
        <w:top w:val="none" w:sz="0" w:space="0" w:color="auto"/>
        <w:left w:val="none" w:sz="0" w:space="0" w:color="auto"/>
        <w:bottom w:val="none" w:sz="0" w:space="0" w:color="auto"/>
        <w:right w:val="none" w:sz="0" w:space="0" w:color="auto"/>
      </w:divBdr>
    </w:div>
    <w:div w:id="1385593189">
      <w:bodyDiv w:val="1"/>
      <w:marLeft w:val="0"/>
      <w:marRight w:val="0"/>
      <w:marTop w:val="0"/>
      <w:marBottom w:val="0"/>
      <w:divBdr>
        <w:top w:val="none" w:sz="0" w:space="0" w:color="auto"/>
        <w:left w:val="none" w:sz="0" w:space="0" w:color="auto"/>
        <w:bottom w:val="none" w:sz="0" w:space="0" w:color="auto"/>
        <w:right w:val="none" w:sz="0" w:space="0" w:color="auto"/>
      </w:divBdr>
      <w:divsChild>
        <w:div w:id="159983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7121">
      <w:bodyDiv w:val="1"/>
      <w:marLeft w:val="0"/>
      <w:marRight w:val="0"/>
      <w:marTop w:val="0"/>
      <w:marBottom w:val="0"/>
      <w:divBdr>
        <w:top w:val="none" w:sz="0" w:space="0" w:color="auto"/>
        <w:left w:val="none" w:sz="0" w:space="0" w:color="auto"/>
        <w:bottom w:val="none" w:sz="0" w:space="0" w:color="auto"/>
        <w:right w:val="none" w:sz="0" w:space="0" w:color="auto"/>
      </w:divBdr>
    </w:div>
    <w:div w:id="1639146295">
      <w:bodyDiv w:val="1"/>
      <w:marLeft w:val="0"/>
      <w:marRight w:val="0"/>
      <w:marTop w:val="0"/>
      <w:marBottom w:val="0"/>
      <w:divBdr>
        <w:top w:val="none" w:sz="0" w:space="0" w:color="auto"/>
        <w:left w:val="none" w:sz="0" w:space="0" w:color="auto"/>
        <w:bottom w:val="none" w:sz="0" w:space="0" w:color="auto"/>
        <w:right w:val="none" w:sz="0" w:space="0" w:color="auto"/>
      </w:divBdr>
    </w:div>
    <w:div w:id="1756393393">
      <w:bodyDiv w:val="1"/>
      <w:marLeft w:val="0"/>
      <w:marRight w:val="0"/>
      <w:marTop w:val="0"/>
      <w:marBottom w:val="0"/>
      <w:divBdr>
        <w:top w:val="none" w:sz="0" w:space="0" w:color="auto"/>
        <w:left w:val="none" w:sz="0" w:space="0" w:color="auto"/>
        <w:bottom w:val="none" w:sz="0" w:space="0" w:color="auto"/>
        <w:right w:val="none" w:sz="0" w:space="0" w:color="auto"/>
      </w:divBdr>
      <w:divsChild>
        <w:div w:id="1638145709">
          <w:marLeft w:val="0"/>
          <w:marRight w:val="0"/>
          <w:marTop w:val="0"/>
          <w:marBottom w:val="0"/>
          <w:divBdr>
            <w:top w:val="none" w:sz="0" w:space="0" w:color="auto"/>
            <w:left w:val="none" w:sz="0" w:space="0" w:color="auto"/>
            <w:bottom w:val="none" w:sz="0" w:space="0" w:color="auto"/>
            <w:right w:val="none" w:sz="0" w:space="0" w:color="auto"/>
          </w:divBdr>
          <w:divsChild>
            <w:div w:id="693532563">
              <w:marLeft w:val="0"/>
              <w:marRight w:val="0"/>
              <w:marTop w:val="0"/>
              <w:marBottom w:val="0"/>
              <w:divBdr>
                <w:top w:val="none" w:sz="0" w:space="0" w:color="auto"/>
                <w:left w:val="none" w:sz="0" w:space="0" w:color="auto"/>
                <w:bottom w:val="none" w:sz="0" w:space="0" w:color="auto"/>
                <w:right w:val="none" w:sz="0" w:space="0" w:color="auto"/>
              </w:divBdr>
            </w:div>
            <w:div w:id="1884948184">
              <w:marLeft w:val="0"/>
              <w:marRight w:val="0"/>
              <w:marTop w:val="0"/>
              <w:marBottom w:val="0"/>
              <w:divBdr>
                <w:top w:val="none" w:sz="0" w:space="0" w:color="auto"/>
                <w:left w:val="none" w:sz="0" w:space="0" w:color="auto"/>
                <w:bottom w:val="none" w:sz="0" w:space="0" w:color="auto"/>
                <w:right w:val="none" w:sz="0" w:space="0" w:color="auto"/>
              </w:divBdr>
            </w:div>
            <w:div w:id="1466506471">
              <w:marLeft w:val="0"/>
              <w:marRight w:val="0"/>
              <w:marTop w:val="0"/>
              <w:marBottom w:val="0"/>
              <w:divBdr>
                <w:top w:val="none" w:sz="0" w:space="0" w:color="auto"/>
                <w:left w:val="none" w:sz="0" w:space="0" w:color="auto"/>
                <w:bottom w:val="none" w:sz="0" w:space="0" w:color="auto"/>
                <w:right w:val="none" w:sz="0" w:space="0" w:color="auto"/>
              </w:divBdr>
              <w:divsChild>
                <w:div w:id="202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7347">
      <w:bodyDiv w:val="1"/>
      <w:marLeft w:val="0"/>
      <w:marRight w:val="0"/>
      <w:marTop w:val="0"/>
      <w:marBottom w:val="0"/>
      <w:divBdr>
        <w:top w:val="none" w:sz="0" w:space="0" w:color="auto"/>
        <w:left w:val="none" w:sz="0" w:space="0" w:color="auto"/>
        <w:bottom w:val="none" w:sz="0" w:space="0" w:color="auto"/>
        <w:right w:val="none" w:sz="0" w:space="0" w:color="auto"/>
      </w:divBdr>
      <w:divsChild>
        <w:div w:id="1106847489">
          <w:marLeft w:val="0"/>
          <w:marRight w:val="0"/>
          <w:marTop w:val="0"/>
          <w:marBottom w:val="0"/>
          <w:divBdr>
            <w:top w:val="none" w:sz="0" w:space="0" w:color="auto"/>
            <w:left w:val="none" w:sz="0" w:space="0" w:color="auto"/>
            <w:bottom w:val="none" w:sz="0" w:space="0" w:color="auto"/>
            <w:right w:val="none" w:sz="0" w:space="0" w:color="auto"/>
          </w:divBdr>
          <w:divsChild>
            <w:div w:id="20332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5033">
      <w:bodyDiv w:val="1"/>
      <w:marLeft w:val="0"/>
      <w:marRight w:val="0"/>
      <w:marTop w:val="0"/>
      <w:marBottom w:val="0"/>
      <w:divBdr>
        <w:top w:val="none" w:sz="0" w:space="0" w:color="auto"/>
        <w:left w:val="none" w:sz="0" w:space="0" w:color="auto"/>
        <w:bottom w:val="none" w:sz="0" w:space="0" w:color="auto"/>
        <w:right w:val="none" w:sz="0" w:space="0" w:color="auto"/>
      </w:divBdr>
    </w:div>
    <w:div w:id="1980186351">
      <w:bodyDiv w:val="1"/>
      <w:marLeft w:val="0"/>
      <w:marRight w:val="0"/>
      <w:marTop w:val="0"/>
      <w:marBottom w:val="0"/>
      <w:divBdr>
        <w:top w:val="none" w:sz="0" w:space="0" w:color="auto"/>
        <w:left w:val="none" w:sz="0" w:space="0" w:color="auto"/>
        <w:bottom w:val="none" w:sz="0" w:space="0" w:color="auto"/>
        <w:right w:val="none" w:sz="0" w:space="0" w:color="auto"/>
      </w:divBdr>
    </w:div>
    <w:div w:id="1995989754">
      <w:bodyDiv w:val="1"/>
      <w:marLeft w:val="0"/>
      <w:marRight w:val="0"/>
      <w:marTop w:val="0"/>
      <w:marBottom w:val="0"/>
      <w:divBdr>
        <w:top w:val="none" w:sz="0" w:space="0" w:color="auto"/>
        <w:left w:val="none" w:sz="0" w:space="0" w:color="auto"/>
        <w:bottom w:val="none" w:sz="0" w:space="0" w:color="auto"/>
        <w:right w:val="none" w:sz="0" w:space="0" w:color="auto"/>
      </w:divBdr>
      <w:divsChild>
        <w:div w:id="33700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723426">
              <w:marLeft w:val="0"/>
              <w:marRight w:val="0"/>
              <w:marTop w:val="0"/>
              <w:marBottom w:val="0"/>
              <w:divBdr>
                <w:top w:val="none" w:sz="0" w:space="0" w:color="auto"/>
                <w:left w:val="none" w:sz="0" w:space="0" w:color="auto"/>
                <w:bottom w:val="none" w:sz="0" w:space="0" w:color="auto"/>
                <w:right w:val="none" w:sz="0" w:space="0" w:color="auto"/>
              </w:divBdr>
              <w:divsChild>
                <w:div w:id="973563949">
                  <w:marLeft w:val="0"/>
                  <w:marRight w:val="0"/>
                  <w:marTop w:val="0"/>
                  <w:marBottom w:val="0"/>
                  <w:divBdr>
                    <w:top w:val="none" w:sz="0" w:space="0" w:color="auto"/>
                    <w:left w:val="none" w:sz="0" w:space="0" w:color="auto"/>
                    <w:bottom w:val="none" w:sz="0" w:space="0" w:color="auto"/>
                    <w:right w:val="none" w:sz="0" w:space="0" w:color="auto"/>
                  </w:divBdr>
                  <w:divsChild>
                    <w:div w:id="660040186">
                      <w:marLeft w:val="0"/>
                      <w:marRight w:val="0"/>
                      <w:marTop w:val="0"/>
                      <w:marBottom w:val="0"/>
                      <w:divBdr>
                        <w:top w:val="none" w:sz="0" w:space="0" w:color="auto"/>
                        <w:left w:val="none" w:sz="0" w:space="0" w:color="auto"/>
                        <w:bottom w:val="none" w:sz="0" w:space="0" w:color="auto"/>
                        <w:right w:val="none" w:sz="0" w:space="0" w:color="auto"/>
                      </w:divBdr>
                      <w:divsChild>
                        <w:div w:id="2144501063">
                          <w:marLeft w:val="0"/>
                          <w:marRight w:val="0"/>
                          <w:marTop w:val="0"/>
                          <w:marBottom w:val="0"/>
                          <w:divBdr>
                            <w:top w:val="none" w:sz="0" w:space="0" w:color="auto"/>
                            <w:left w:val="none" w:sz="0" w:space="0" w:color="auto"/>
                            <w:bottom w:val="none" w:sz="0" w:space="0" w:color="auto"/>
                            <w:right w:val="none" w:sz="0" w:space="0" w:color="auto"/>
                          </w:divBdr>
                          <w:divsChild>
                            <w:div w:id="2016419655">
                              <w:marLeft w:val="0"/>
                              <w:marRight w:val="0"/>
                              <w:marTop w:val="0"/>
                              <w:marBottom w:val="0"/>
                              <w:divBdr>
                                <w:top w:val="none" w:sz="0" w:space="0" w:color="auto"/>
                                <w:left w:val="none" w:sz="0" w:space="0" w:color="auto"/>
                                <w:bottom w:val="none" w:sz="0" w:space="0" w:color="auto"/>
                                <w:right w:val="none" w:sz="0" w:space="0" w:color="auto"/>
                              </w:divBdr>
                              <w:divsChild>
                                <w:div w:id="1059087100">
                                  <w:marLeft w:val="0"/>
                                  <w:marRight w:val="0"/>
                                  <w:marTop w:val="0"/>
                                  <w:marBottom w:val="0"/>
                                  <w:divBdr>
                                    <w:top w:val="none" w:sz="0" w:space="0" w:color="auto"/>
                                    <w:left w:val="none" w:sz="0" w:space="0" w:color="auto"/>
                                    <w:bottom w:val="none" w:sz="0" w:space="0" w:color="auto"/>
                                    <w:right w:val="none" w:sz="0" w:space="0" w:color="auto"/>
                                  </w:divBdr>
                                  <w:divsChild>
                                    <w:div w:id="532882022">
                                      <w:marLeft w:val="0"/>
                                      <w:marRight w:val="0"/>
                                      <w:marTop w:val="0"/>
                                      <w:marBottom w:val="0"/>
                                      <w:divBdr>
                                        <w:top w:val="none" w:sz="0" w:space="0" w:color="auto"/>
                                        <w:left w:val="none" w:sz="0" w:space="0" w:color="auto"/>
                                        <w:bottom w:val="none" w:sz="0" w:space="0" w:color="auto"/>
                                        <w:right w:val="none" w:sz="0" w:space="0" w:color="auto"/>
                                      </w:divBdr>
                                      <w:divsChild>
                                        <w:div w:id="669214101">
                                          <w:marLeft w:val="0"/>
                                          <w:marRight w:val="0"/>
                                          <w:marTop w:val="0"/>
                                          <w:marBottom w:val="0"/>
                                          <w:divBdr>
                                            <w:top w:val="none" w:sz="0" w:space="0" w:color="auto"/>
                                            <w:left w:val="none" w:sz="0" w:space="0" w:color="auto"/>
                                            <w:bottom w:val="none" w:sz="0" w:space="0" w:color="auto"/>
                                            <w:right w:val="none" w:sz="0" w:space="0" w:color="auto"/>
                                          </w:divBdr>
                                          <w:divsChild>
                                            <w:div w:id="515048082">
                                              <w:marLeft w:val="0"/>
                                              <w:marRight w:val="0"/>
                                              <w:marTop w:val="0"/>
                                              <w:marBottom w:val="0"/>
                                              <w:divBdr>
                                                <w:top w:val="none" w:sz="0" w:space="0" w:color="auto"/>
                                                <w:left w:val="none" w:sz="0" w:space="0" w:color="auto"/>
                                                <w:bottom w:val="none" w:sz="0" w:space="0" w:color="auto"/>
                                                <w:right w:val="none" w:sz="0" w:space="0" w:color="auto"/>
                                              </w:divBdr>
                                              <w:divsChild>
                                                <w:div w:id="1786076774">
                                                  <w:marLeft w:val="0"/>
                                                  <w:marRight w:val="0"/>
                                                  <w:marTop w:val="0"/>
                                                  <w:marBottom w:val="0"/>
                                                  <w:divBdr>
                                                    <w:top w:val="none" w:sz="0" w:space="0" w:color="auto"/>
                                                    <w:left w:val="none" w:sz="0" w:space="0" w:color="auto"/>
                                                    <w:bottom w:val="none" w:sz="0" w:space="0" w:color="auto"/>
                                                    <w:right w:val="none" w:sz="0" w:space="0" w:color="auto"/>
                                                  </w:divBdr>
                                                </w:div>
                                                <w:div w:id="264853481">
                                                  <w:marLeft w:val="0"/>
                                                  <w:marRight w:val="0"/>
                                                  <w:marTop w:val="0"/>
                                                  <w:marBottom w:val="0"/>
                                                  <w:divBdr>
                                                    <w:top w:val="none" w:sz="0" w:space="0" w:color="auto"/>
                                                    <w:left w:val="none" w:sz="0" w:space="0" w:color="auto"/>
                                                    <w:bottom w:val="none" w:sz="0" w:space="0" w:color="auto"/>
                                                    <w:right w:val="none" w:sz="0" w:space="0" w:color="auto"/>
                                                  </w:divBdr>
                                                  <w:divsChild>
                                                    <w:div w:id="749042630">
                                                      <w:marLeft w:val="0"/>
                                                      <w:marRight w:val="0"/>
                                                      <w:marTop w:val="0"/>
                                                      <w:marBottom w:val="0"/>
                                                      <w:divBdr>
                                                        <w:top w:val="none" w:sz="0" w:space="0" w:color="auto"/>
                                                        <w:left w:val="none" w:sz="0" w:space="0" w:color="auto"/>
                                                        <w:bottom w:val="none" w:sz="0" w:space="0" w:color="auto"/>
                                                        <w:right w:val="none" w:sz="0" w:space="0" w:color="auto"/>
                                                      </w:divBdr>
                                                      <w:divsChild>
                                                        <w:div w:id="524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739457">
      <w:bodyDiv w:val="1"/>
      <w:marLeft w:val="0"/>
      <w:marRight w:val="0"/>
      <w:marTop w:val="0"/>
      <w:marBottom w:val="0"/>
      <w:divBdr>
        <w:top w:val="none" w:sz="0" w:space="0" w:color="auto"/>
        <w:left w:val="none" w:sz="0" w:space="0" w:color="auto"/>
        <w:bottom w:val="none" w:sz="0" w:space="0" w:color="auto"/>
        <w:right w:val="none" w:sz="0" w:space="0" w:color="auto"/>
      </w:divBdr>
    </w:div>
    <w:div w:id="2042436552">
      <w:bodyDiv w:val="1"/>
      <w:marLeft w:val="0"/>
      <w:marRight w:val="0"/>
      <w:marTop w:val="0"/>
      <w:marBottom w:val="0"/>
      <w:divBdr>
        <w:top w:val="none" w:sz="0" w:space="0" w:color="auto"/>
        <w:left w:val="none" w:sz="0" w:space="0" w:color="auto"/>
        <w:bottom w:val="none" w:sz="0" w:space="0" w:color="auto"/>
        <w:right w:val="none" w:sz="0" w:space="0" w:color="auto"/>
      </w:divBdr>
      <w:divsChild>
        <w:div w:id="77656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mailto:(garrick.allen@dcu.ie" TargetMode="External"/><Relationship Id="rId18" Type="http://schemas.openxmlformats.org/officeDocument/2006/relationships/hyperlink" Target="mailto:katherine.hockey@abdn.ac.uk" TargetMode="External"/><Relationship Id="rId26" Type="http://schemas.openxmlformats.org/officeDocument/2006/relationships/hyperlink" Target="mailto:ees3@st-andrews.ac.uk" TargetMode="External"/><Relationship Id="rId3" Type="http://schemas.openxmlformats.org/officeDocument/2006/relationships/webSettings" Target="webSettings.xml"/><Relationship Id="rId21" Type="http://schemas.openxmlformats.org/officeDocument/2006/relationships/hyperlink" Target="mailto:s.e.docherty@newman.ac.uk" TargetMode="External"/><Relationship Id="rId7" Type="http://schemas.openxmlformats.org/officeDocument/2006/relationships/hyperlink" Target="mailto:steve.walton@cantab.net" TargetMode="External"/><Relationship Id="rId12" Type="http://schemas.openxmlformats.org/officeDocument/2006/relationships/hyperlink" Target="mailto:matthews@oakhill.ac.uk" TargetMode="External"/><Relationship Id="rId17" Type="http://schemas.openxmlformats.org/officeDocument/2006/relationships/hyperlink" Target="mailto:dm206@st-andrews.ac.uk" TargetMode="External"/><Relationship Id="rId25" Type="http://schemas.openxmlformats.org/officeDocument/2006/relationships/hyperlink" Target="mailto:vicar@standrewsbh.org.uk" TargetMode="External"/><Relationship Id="rId2" Type="http://schemas.openxmlformats.org/officeDocument/2006/relationships/settings" Target="settings.xml"/><Relationship Id="rId16" Type="http://schemas.openxmlformats.org/officeDocument/2006/relationships/hyperlink" Target="mailto:francis.watson@dur.ac.uk" TargetMode="External"/><Relationship Id="rId20" Type="http://schemas.openxmlformats.org/officeDocument/2006/relationships/hyperlink" Target="mailto:a.j.byers@durham.ac.uk"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ean.adams@glasgow.ac.uk" TargetMode="External"/><Relationship Id="rId24" Type="http://schemas.openxmlformats.org/officeDocument/2006/relationships/hyperlink" Target="mailto:matthew.novenson@ed.ac.uk" TargetMode="External"/><Relationship Id="rId5" Type="http://schemas.openxmlformats.org/officeDocument/2006/relationships/endnotes" Target="endnotes.xml"/><Relationship Id="rId15" Type="http://schemas.openxmlformats.org/officeDocument/2006/relationships/hyperlink" Target="mailto:kurekcd@hope.ac.uk" TargetMode="External"/><Relationship Id="rId23" Type="http://schemas.openxmlformats.org/officeDocument/2006/relationships/hyperlink" Target="mailto:d.h.bertschmann@durham.ac.uk" TargetMode="External"/><Relationship Id="rId28" Type="http://schemas.openxmlformats.org/officeDocument/2006/relationships/hyperlink" Target="mailto:michelle.fletcher@kcl.ac.uk" TargetMode="External"/><Relationship Id="rId10" Type="http://schemas.openxmlformats.org/officeDocument/2006/relationships/hyperlink" Target="mailto:steve.walton@cantab.net" TargetMode="External"/><Relationship Id="rId19" Type="http://schemas.openxmlformats.org/officeDocument/2006/relationships/hyperlink" Target="mailto:cbennema@ust.ac.uk"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m.j.warren@sheffield.ac.uk" TargetMode="External"/><Relationship Id="rId22" Type="http://schemas.openxmlformats.org/officeDocument/2006/relationships/hyperlink" Target="mailto:cfletcherlouis1@glos.ac.uk" TargetMode="External"/><Relationship Id="rId27" Type="http://schemas.openxmlformats.org/officeDocument/2006/relationships/hyperlink" Target="mailto:steve.walton@cantab.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JMann</cp:lastModifiedBy>
  <cp:revision>2</cp:revision>
  <cp:lastPrinted>2020-01-06T21:44:00Z</cp:lastPrinted>
  <dcterms:created xsi:type="dcterms:W3CDTF">2020-01-08T18:11:00Z</dcterms:created>
  <dcterms:modified xsi:type="dcterms:W3CDTF">2020-01-08T18:11:00Z</dcterms:modified>
</cp:coreProperties>
</file>